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37" w:rsidRDefault="001024AF">
      <w:pPr>
        <w:pStyle w:val="af6"/>
        <w:ind w:firstLine="0"/>
        <w:jc w:val="center"/>
      </w:pPr>
      <w:r>
        <w:t xml:space="preserve">ПРОГРАММА </w:t>
      </w:r>
    </w:p>
    <w:p w:rsidR="00B94437" w:rsidRDefault="001024AF">
      <w:pPr>
        <w:pStyle w:val="af6"/>
        <w:ind w:firstLine="0"/>
        <w:jc w:val="center"/>
      </w:pPr>
      <w:r>
        <w:t xml:space="preserve">профилактики рисков причинения вреда (ущерба) </w:t>
      </w:r>
    </w:p>
    <w:p w:rsidR="00B94437" w:rsidRDefault="001024AF">
      <w:pPr>
        <w:pStyle w:val="af6"/>
        <w:ind w:firstLine="0"/>
        <w:jc w:val="center"/>
      </w:pPr>
      <w:r>
        <w:t xml:space="preserve">охраняемым законом ценностям при осуществлении муниципального </w:t>
      </w:r>
      <w:bookmarkStart w:id="0" w:name="_GoBack"/>
      <w:bookmarkEnd w:id="0"/>
      <w:r>
        <w:t>земельного контроля на территории муниципального образования «Миллеровск</w:t>
      </w:r>
      <w:r w:rsidR="00175544">
        <w:t>ое городское поселение</w:t>
      </w:r>
      <w:r>
        <w:t xml:space="preserve">» на 2025 год </w:t>
      </w:r>
    </w:p>
    <w:p w:rsidR="00B94437" w:rsidRDefault="00B94437">
      <w:pPr>
        <w:pStyle w:val="af6"/>
        <w:ind w:firstLine="720"/>
      </w:pPr>
    </w:p>
    <w:p w:rsidR="00B94437" w:rsidRDefault="001024AF">
      <w:pPr>
        <w:pStyle w:val="af6"/>
        <w:ind w:firstLine="720"/>
      </w:pPr>
      <w:r>
        <w:t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</w:t>
      </w:r>
      <w:r w:rsidR="00BF78B4">
        <w:t>Миллеровское городское поселение</w:t>
      </w:r>
      <w:r>
        <w:t xml:space="preserve">» на 2025 год (далее – Программа)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в целях организации проведения профилактики нарушений обязательных требований, оценка соблюдения которых является предметом муниципального земельного контроля. </w:t>
      </w:r>
    </w:p>
    <w:p w:rsidR="00B94437" w:rsidRDefault="00B94437">
      <w:pPr>
        <w:pStyle w:val="af6"/>
        <w:ind w:firstLine="720"/>
      </w:pPr>
    </w:p>
    <w:p w:rsidR="00B94437" w:rsidRDefault="001024AF">
      <w:pPr>
        <w:pStyle w:val="af6"/>
        <w:ind w:firstLine="0"/>
        <w:jc w:val="center"/>
      </w:pPr>
      <w:r>
        <w:t>Паспорт Программы</w:t>
      </w:r>
    </w:p>
    <w:p w:rsidR="00B94437" w:rsidRDefault="00B94437">
      <w:pPr>
        <w:pStyle w:val="af6"/>
        <w:ind w:firstLine="72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310"/>
        <w:gridCol w:w="7045"/>
      </w:tblGrid>
      <w:tr w:rsidR="00B94437">
        <w:trPr>
          <w:trHeight w:val="12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437" w:rsidRDefault="001024AF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437" w:rsidRDefault="001024AF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</w:t>
            </w:r>
            <w:r w:rsidRPr="000204A9">
              <w:rPr>
                <w:rFonts w:ascii="Times New Roman" w:hAnsi="Times New Roman"/>
              </w:rPr>
              <w:t>«</w:t>
            </w:r>
            <w:r w:rsidR="000204A9" w:rsidRPr="000204A9">
              <w:rPr>
                <w:rFonts w:ascii="Times New Roman" w:hAnsi="Times New Roman"/>
              </w:rPr>
              <w:t>Миллеровское городское поселение</w:t>
            </w:r>
            <w:r w:rsidRPr="000204A9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на 202</w:t>
            </w:r>
            <w:r w:rsidR="000204A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</w:tr>
      <w:tr w:rsidR="00B94437">
        <w:trPr>
          <w:trHeight w:val="12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437" w:rsidRDefault="001024AF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Разработчик программы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437" w:rsidRDefault="001024AF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</w:t>
            </w:r>
            <w:r w:rsidR="000204A9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Миллеровского </w:t>
            </w:r>
            <w:r w:rsidR="000204A9">
              <w:rPr>
                <w:rFonts w:ascii="Times New Roman" w:hAnsi="Times New Roman"/>
              </w:rPr>
              <w:t>городского поселения</w:t>
            </w:r>
          </w:p>
        </w:tc>
      </w:tr>
      <w:tr w:rsidR="00B94437">
        <w:trPr>
          <w:trHeight w:val="12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437" w:rsidRDefault="001024AF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437" w:rsidRDefault="000204A9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Миллеровского городского поселения</w:t>
            </w:r>
          </w:p>
        </w:tc>
      </w:tr>
      <w:tr w:rsidR="00B94437">
        <w:trPr>
          <w:trHeight w:val="12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437" w:rsidRDefault="001024AF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(и) программы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437" w:rsidRDefault="001024AF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Предупреждение нарушений гражданами и организациями требований земельного законодательства, включая устранение причин, факторов и условий, способствующих возможному нарушению обязательных требований; предотвращение рисков причинения вреда и снижение уровня ущерба охраняемым законом ценностям вследствие нарушения требований земельного законодательства; сокращение количества нарушений гражданами и организациями обязательных требований земельного законодательства на территории Миллеровского </w:t>
            </w:r>
            <w:r w:rsidR="000204A9">
              <w:rPr>
                <w:rFonts w:ascii="Times New Roman" w:hAnsi="Times New Roman"/>
              </w:rPr>
              <w:t>городского поселения</w:t>
            </w:r>
          </w:p>
        </w:tc>
      </w:tr>
      <w:tr w:rsidR="00B94437">
        <w:trPr>
          <w:trHeight w:val="12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437" w:rsidRDefault="001024AF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(и)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437" w:rsidRDefault="001024AF" w:rsidP="00BF78B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Выявление причин, факторов и условий, способствующих причинению вреда охраняемым законом ценностям и нарушению обязательных требований, установленных земельным законодательством, определение способов устранения </w:t>
            </w:r>
            <w:r>
              <w:rPr>
                <w:rFonts w:ascii="Times New Roman" w:hAnsi="Times New Roman"/>
              </w:rPr>
              <w:lastRenderedPageBreak/>
              <w:t>или снижения рисков их возникновения; устранения причин, факторов и условий, способствующих возможному причинению вреда охраняемым законом ценностям и нарушению обязательных требований, установленных земельным законодательством</w:t>
            </w:r>
          </w:p>
        </w:tc>
      </w:tr>
      <w:tr w:rsidR="00B94437">
        <w:trPr>
          <w:trHeight w:val="12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437" w:rsidRDefault="001024AF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Сроки и (или) этапы реализации программы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437" w:rsidRDefault="001024AF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</w:tr>
      <w:tr w:rsidR="00B94437">
        <w:trPr>
          <w:trHeight w:val="12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437" w:rsidRDefault="001024AF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Ожидаемые результаты реализации программы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437" w:rsidRDefault="001024AF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уровня понимания гражданами и организациями обязательных требований земельного законодательства. </w:t>
            </w:r>
            <w:r>
              <w:rPr>
                <w:rFonts w:ascii="Times New Roman" w:hAnsi="Times New Roman"/>
              </w:rPr>
              <w:br/>
              <w:t xml:space="preserve">Снижение рисков причинения вреда охраняемым законом ценностям. </w:t>
            </w:r>
          </w:p>
          <w:p w:rsidR="00B94437" w:rsidRDefault="001024AF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системы профилактических мероприятий Администрации Миллеровского </w:t>
            </w:r>
            <w:r w:rsidR="000204A9">
              <w:rPr>
                <w:rFonts w:ascii="Times New Roman" w:hAnsi="Times New Roman"/>
              </w:rPr>
              <w:t>городского поселения</w:t>
            </w:r>
            <w:r>
              <w:rPr>
                <w:rFonts w:ascii="Times New Roman" w:hAnsi="Times New Roman"/>
              </w:rPr>
              <w:t xml:space="preserve"> в рамках муниципального земельного контроля. </w:t>
            </w:r>
          </w:p>
          <w:p w:rsidR="00B94437" w:rsidRDefault="001024AF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квалифицированной профилактической работы должностных лиц, уполномоченных на проведение муниципального земельного контроля.      Повышение прозрачности деятельности Администрации Миллеровского </w:t>
            </w:r>
            <w:r w:rsidR="00A43776">
              <w:rPr>
                <w:rFonts w:ascii="Times New Roman" w:hAnsi="Times New Roman"/>
              </w:rPr>
              <w:t>городского поселения</w:t>
            </w:r>
            <w:r>
              <w:rPr>
                <w:rFonts w:ascii="Times New Roman" w:hAnsi="Times New Roman"/>
              </w:rPr>
              <w:t xml:space="preserve"> при осуществлении муниципального земельного контроля</w:t>
            </w:r>
          </w:p>
        </w:tc>
      </w:tr>
    </w:tbl>
    <w:p w:rsidR="00B94437" w:rsidRDefault="00B94437">
      <w:pPr>
        <w:pStyle w:val="ConsPlusNormal"/>
        <w:ind w:firstLine="0"/>
        <w:jc w:val="center"/>
        <w:rPr>
          <w:rFonts w:ascii="Times New Roman" w:hAnsi="Times New Roman"/>
          <w:b/>
        </w:rPr>
      </w:pPr>
    </w:p>
    <w:p w:rsidR="00B94437" w:rsidRDefault="001024AF">
      <w:pPr>
        <w:ind w:firstLine="720"/>
        <w:jc w:val="center"/>
      </w:pPr>
      <w:r>
        <w:t>I. Цели и задачи реализации Программы</w:t>
      </w:r>
    </w:p>
    <w:p w:rsidR="00B94437" w:rsidRDefault="00B94437">
      <w:pPr>
        <w:pStyle w:val="ConsPlusNormal"/>
        <w:ind w:firstLine="0"/>
        <w:jc w:val="both"/>
        <w:rPr>
          <w:rFonts w:ascii="Times New Roman" w:hAnsi="Times New Roman"/>
        </w:rPr>
      </w:pPr>
    </w:p>
    <w:p w:rsidR="00B94437" w:rsidRDefault="001024AF">
      <w:pPr>
        <w:ind w:firstLine="720"/>
        <w:jc w:val="both"/>
      </w:pPr>
      <w:r>
        <w:t xml:space="preserve">Цели Программы: </w:t>
      </w:r>
    </w:p>
    <w:p w:rsidR="00B94437" w:rsidRDefault="001024AF">
      <w:pPr>
        <w:ind w:firstLine="720"/>
        <w:jc w:val="both"/>
      </w:pPr>
      <w:r>
        <w:t>1. Предупреждение нарушений гражданами и организациями требований земельного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94437" w:rsidRDefault="001024AF">
      <w:pPr>
        <w:ind w:firstLine="720"/>
        <w:jc w:val="both"/>
      </w:pPr>
      <w:r>
        <w:t xml:space="preserve">2. Предотвращение рисков причинения вреда и снижение уровня ущерба охраняемым законом ценностям вследствие нарушения требований земельного законодательства. </w:t>
      </w:r>
    </w:p>
    <w:p w:rsidR="00B94437" w:rsidRDefault="001024AF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рамках достижения поставленных целей предусматривается решение следующих задач:</w:t>
      </w:r>
    </w:p>
    <w:p w:rsidR="00B94437" w:rsidRDefault="001024AF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Выявление причин, факторов и условий, способствующих причинению вреда охраняемым законом ценностям и нарушению обязательных требований, установленных земельным законодательством, определение способов устранения или снижения рисков их возникновения.</w:t>
      </w:r>
    </w:p>
    <w:p w:rsidR="00B94437" w:rsidRDefault="001024AF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Устранения причин, факторов и условий, способствующих возможному причинению вреда охраняемым законом ценностям и нарушению обязательных требований, установленных земельным законодательством.</w:t>
      </w:r>
    </w:p>
    <w:p w:rsidR="00B94437" w:rsidRDefault="001024AF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Повышение правосознания и правовой культуры подконтрольных субъектов.</w:t>
      </w:r>
    </w:p>
    <w:p w:rsidR="00B94437" w:rsidRDefault="001024AF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4.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B94437" w:rsidRDefault="00B94437">
      <w:pPr>
        <w:pStyle w:val="ConsPlusNormal"/>
        <w:ind w:firstLine="0"/>
        <w:jc w:val="both"/>
        <w:rPr>
          <w:rFonts w:ascii="Times New Roman" w:hAnsi="Times New Roman"/>
        </w:rPr>
      </w:pPr>
    </w:p>
    <w:p w:rsidR="00B94437" w:rsidRDefault="001024AF">
      <w:pPr>
        <w:pStyle w:val="ConsPlusNormal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II. Сроки реализации Программы</w:t>
      </w:r>
    </w:p>
    <w:p w:rsidR="00B94437" w:rsidRDefault="00B94437">
      <w:pPr>
        <w:pStyle w:val="ConsPlusNormal"/>
        <w:ind w:firstLine="0"/>
        <w:jc w:val="center"/>
        <w:rPr>
          <w:rFonts w:ascii="Times New Roman" w:hAnsi="Times New Roman"/>
          <w:b/>
        </w:rPr>
      </w:pPr>
    </w:p>
    <w:p w:rsidR="00B94437" w:rsidRDefault="001024AF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Сроки реализации Программы приведены в перечне основных профилактических мероприятий на 2025 год.</w:t>
      </w:r>
    </w:p>
    <w:p w:rsidR="00B94437" w:rsidRDefault="00B94437">
      <w:pPr>
        <w:pStyle w:val="ConsPlusNormal"/>
        <w:ind w:firstLine="0"/>
        <w:jc w:val="center"/>
        <w:rPr>
          <w:rFonts w:ascii="Times New Roman" w:hAnsi="Times New Roman"/>
        </w:rPr>
      </w:pPr>
    </w:p>
    <w:p w:rsidR="00B94437" w:rsidRDefault="0032316E">
      <w:pPr>
        <w:pStyle w:val="ConsPlusNormal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>
        <w:rPr>
          <w:rFonts w:ascii="Times New Roman" w:hAnsi="Times New Roman"/>
          <w:lang w:val="en-US"/>
        </w:rPr>
        <w:t>II</w:t>
      </w:r>
      <w:r w:rsidR="001024AF">
        <w:rPr>
          <w:rFonts w:ascii="Times New Roman" w:hAnsi="Times New Roman"/>
        </w:rPr>
        <w:t>. Перечень профилактических мероприятий,</w:t>
      </w:r>
    </w:p>
    <w:p w:rsidR="00B94437" w:rsidRDefault="001024AF">
      <w:pPr>
        <w:pStyle w:val="ConsPlusNormal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сроки (периодичность) их проведения</w:t>
      </w:r>
    </w:p>
    <w:p w:rsidR="00B94437" w:rsidRDefault="00B94437">
      <w:pPr>
        <w:jc w:val="center"/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63"/>
        <w:gridCol w:w="2855"/>
        <w:gridCol w:w="2289"/>
        <w:gridCol w:w="3544"/>
      </w:tblGrid>
      <w:tr w:rsidR="0032316E" w:rsidTr="00EC79E4">
        <w:trPr>
          <w:trHeight w:val="478"/>
          <w:tblHeader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316E" w:rsidRDefault="0032316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316E" w:rsidRDefault="0032316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79E4" w:rsidRDefault="0032316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</w:t>
            </w:r>
          </w:p>
          <w:p w:rsidR="0032316E" w:rsidRDefault="0032316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32316E" w:rsidRDefault="0032316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параметры</w:t>
            </w:r>
          </w:p>
        </w:tc>
      </w:tr>
    </w:tbl>
    <w:p w:rsidR="00B94437" w:rsidRDefault="00B94437">
      <w:pPr>
        <w:spacing w:line="12" w:lineRule="auto"/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63"/>
        <w:gridCol w:w="2855"/>
        <w:gridCol w:w="2289"/>
        <w:gridCol w:w="3544"/>
      </w:tblGrid>
      <w:tr w:rsidR="0032316E" w:rsidTr="00EC79E4">
        <w:trPr>
          <w:trHeight w:val="30"/>
          <w:tblHeader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316E" w:rsidRDefault="0032316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316E" w:rsidRDefault="0032316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316E" w:rsidRDefault="0032316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32316E" w:rsidRDefault="0032316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94437" w:rsidTr="00EC79E4">
        <w:trPr>
          <w:trHeight w:val="127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437" w:rsidRDefault="001024AF">
            <w:pPr>
              <w:pStyle w:val="ConsPlusNormal"/>
              <w:numPr>
                <w:ilvl w:val="0"/>
                <w:numId w:val="1"/>
              </w:numPr>
              <w:ind w:left="284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</w:t>
            </w:r>
          </w:p>
        </w:tc>
      </w:tr>
      <w:tr w:rsidR="0032316E" w:rsidTr="00EC79E4">
        <w:trPr>
          <w:trHeight w:val="12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316E" w:rsidRDefault="0032316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316E" w:rsidRDefault="0032316E" w:rsidP="00BF78B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и </w:t>
            </w:r>
            <w:r>
              <w:rPr>
                <w:rFonts w:ascii="Times New Roman" w:hAnsi="Times New Roman"/>
              </w:rPr>
              <w:br/>
              <w:t xml:space="preserve">актуализация размещенного на </w:t>
            </w:r>
            <w:r>
              <w:rPr>
                <w:rFonts w:ascii="Times New Roman" w:hAnsi="Times New Roman"/>
              </w:rPr>
              <w:br/>
              <w:t xml:space="preserve">официальном сайте </w:t>
            </w:r>
            <w:r>
              <w:rPr>
                <w:rFonts w:ascii="Times New Roman" w:hAnsi="Times New Roman"/>
              </w:rPr>
              <w:br/>
              <w:t xml:space="preserve">Администрации Миллеровского </w:t>
            </w:r>
            <w:r w:rsidR="00EC79E4">
              <w:rPr>
                <w:rFonts w:ascii="Times New Roman" w:hAnsi="Times New Roman"/>
              </w:rPr>
              <w:t>городского поселения</w:t>
            </w:r>
            <w:r>
              <w:rPr>
                <w:rFonts w:ascii="Times New Roman" w:hAnsi="Times New Roman"/>
              </w:rPr>
              <w:t xml:space="preserve"> перечня нормативных </w:t>
            </w:r>
            <w:r>
              <w:rPr>
                <w:rFonts w:ascii="Times New Roman" w:hAnsi="Times New Roman"/>
              </w:rPr>
              <w:br/>
              <w:t xml:space="preserve">правовых актов,  содержащих обязательные требования, проверка соблюдения которых является предметом </w:t>
            </w:r>
            <w:r>
              <w:rPr>
                <w:rFonts w:ascii="Times New Roman" w:hAnsi="Times New Roman"/>
              </w:rPr>
              <w:br/>
              <w:t>муниципального земельного контроля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316E" w:rsidRDefault="0032316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</w:p>
          <w:p w:rsidR="0032316E" w:rsidRDefault="0032316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316E" w:rsidRDefault="0032316E" w:rsidP="00BF78B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Своевременность подготовки и размещение актуальной информации</w:t>
            </w:r>
          </w:p>
        </w:tc>
      </w:tr>
      <w:tr w:rsidR="0032316E" w:rsidTr="00EC79E4">
        <w:trPr>
          <w:trHeight w:val="12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316E" w:rsidRDefault="0032316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316E" w:rsidRDefault="0032316E" w:rsidP="00BF78B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об изменениях, внесенных в нормативные правовые акты, регулирующие осуществление муниципального земельного контроля, о сроках и порядке их </w:t>
            </w:r>
            <w:r>
              <w:rPr>
                <w:rFonts w:ascii="Times New Roman" w:hAnsi="Times New Roman"/>
              </w:rPr>
              <w:br/>
              <w:t>вступления в силу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316E" w:rsidRDefault="0032316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316E" w:rsidRDefault="0032316E" w:rsidP="00BF78B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Своевременность подготовки и размещение актуальной информации</w:t>
            </w:r>
          </w:p>
        </w:tc>
      </w:tr>
      <w:tr w:rsidR="0032316E" w:rsidTr="00EC79E4">
        <w:trPr>
          <w:trHeight w:val="12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316E" w:rsidRDefault="0032316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316E" w:rsidRDefault="0032316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и </w:t>
            </w:r>
            <w:r>
              <w:rPr>
                <w:rFonts w:ascii="Times New Roman" w:hAnsi="Times New Roman"/>
              </w:rPr>
              <w:br/>
              <w:t xml:space="preserve">поддержание в </w:t>
            </w:r>
            <w:r>
              <w:rPr>
                <w:rFonts w:ascii="Times New Roman" w:hAnsi="Times New Roman"/>
              </w:rPr>
              <w:br/>
              <w:t xml:space="preserve">актуальной редакции текстов нормативных </w:t>
            </w:r>
            <w:r>
              <w:rPr>
                <w:rFonts w:ascii="Times New Roman" w:hAnsi="Times New Roman"/>
              </w:rPr>
              <w:br/>
              <w:t xml:space="preserve">правовых актов, </w:t>
            </w:r>
            <w:r>
              <w:rPr>
                <w:rFonts w:ascii="Times New Roman" w:hAnsi="Times New Roman"/>
              </w:rPr>
              <w:br/>
              <w:t>регулирующих осуществление муниципального земельного контроля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316E" w:rsidRDefault="0032316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316E" w:rsidRDefault="0032316E" w:rsidP="00BF78B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Своевременность подготовки и размещение актуальной информации</w:t>
            </w:r>
          </w:p>
        </w:tc>
      </w:tr>
      <w:tr w:rsidR="0032316E" w:rsidTr="00EC79E4">
        <w:trPr>
          <w:trHeight w:val="12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316E" w:rsidRDefault="0032316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316E" w:rsidRDefault="0032316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на официальном сайте Администрации Миллеровского </w:t>
            </w:r>
            <w:r w:rsidR="00EC79E4">
              <w:rPr>
                <w:rFonts w:ascii="Times New Roman" w:hAnsi="Times New Roman"/>
              </w:rPr>
              <w:t>городского поселения</w:t>
            </w:r>
            <w:r>
              <w:rPr>
                <w:rFonts w:ascii="Times New Roman" w:hAnsi="Times New Roman"/>
              </w:rPr>
              <w:br/>
              <w:t xml:space="preserve">информации: </w:t>
            </w:r>
          </w:p>
          <w:p w:rsidR="0032316E" w:rsidRDefault="0032316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Программы;</w:t>
            </w:r>
          </w:p>
          <w:p w:rsidR="0032316E" w:rsidRDefault="0032316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сведений о </w:t>
            </w:r>
            <w:r>
              <w:rPr>
                <w:rFonts w:ascii="Times New Roman" w:hAnsi="Times New Roman"/>
              </w:rPr>
              <w:br/>
              <w:t xml:space="preserve">способах получения </w:t>
            </w:r>
            <w:r>
              <w:rPr>
                <w:rFonts w:ascii="Times New Roman" w:hAnsi="Times New Roman"/>
              </w:rPr>
              <w:br/>
              <w:t xml:space="preserve">консультаций по </w:t>
            </w:r>
            <w:r>
              <w:rPr>
                <w:rFonts w:ascii="Times New Roman" w:hAnsi="Times New Roman"/>
              </w:rPr>
              <w:br/>
              <w:t xml:space="preserve">вопросам соблюдения </w:t>
            </w:r>
            <w:r>
              <w:rPr>
                <w:rFonts w:ascii="Times New Roman" w:hAnsi="Times New Roman"/>
              </w:rPr>
              <w:br/>
              <w:t>обязательных требований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316E" w:rsidRDefault="0032316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316E" w:rsidRDefault="0032316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актуальной информации</w:t>
            </w:r>
          </w:p>
        </w:tc>
      </w:tr>
      <w:tr w:rsidR="00B94437" w:rsidTr="00EC79E4">
        <w:trPr>
          <w:trHeight w:val="127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437" w:rsidRDefault="001024A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</w:t>
            </w:r>
          </w:p>
        </w:tc>
      </w:tr>
      <w:tr w:rsidR="0032316E" w:rsidTr="00EC79E4">
        <w:trPr>
          <w:trHeight w:val="12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316E" w:rsidRDefault="0032316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316E" w:rsidRDefault="0032316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/>
              </w:rPr>
              <w:br/>
              <w:t xml:space="preserve">Миллеровского </w:t>
            </w:r>
            <w:r w:rsidR="00EC79E4">
              <w:rPr>
                <w:rFonts w:ascii="Times New Roman" w:hAnsi="Times New Roman"/>
              </w:rPr>
              <w:t xml:space="preserve">городского поселения </w:t>
            </w:r>
            <w:r>
              <w:rPr>
                <w:rFonts w:ascii="Times New Roman" w:hAnsi="Times New Roman"/>
              </w:rPr>
              <w:t xml:space="preserve">письменных разъяснений по </w:t>
            </w:r>
            <w:r>
              <w:rPr>
                <w:rFonts w:ascii="Times New Roman" w:hAnsi="Times New Roman"/>
              </w:rPr>
              <w:br/>
              <w:t>однотипным обращениям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316E" w:rsidRDefault="0032316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316E" w:rsidRDefault="0032316E" w:rsidP="00BF78B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Своевременность подготовки и размещение актуальной информации</w:t>
            </w:r>
          </w:p>
        </w:tc>
      </w:tr>
    </w:tbl>
    <w:p w:rsidR="00B94437" w:rsidRDefault="00B94437">
      <w:pPr>
        <w:pStyle w:val="af6"/>
        <w:ind w:firstLine="0"/>
        <w:jc w:val="center"/>
      </w:pPr>
    </w:p>
    <w:p w:rsidR="00B94437" w:rsidRDefault="00EC79E4">
      <w:pPr>
        <w:pStyle w:val="af6"/>
        <w:ind w:firstLine="0"/>
        <w:jc w:val="center"/>
      </w:pPr>
      <w:r>
        <w:rPr>
          <w:lang w:val="en-US"/>
        </w:rPr>
        <w:t>I</w:t>
      </w:r>
      <w:r w:rsidR="001024AF">
        <w:t xml:space="preserve">V. Показатели результативности и эффективности Программы  </w:t>
      </w:r>
    </w:p>
    <w:p w:rsidR="00B94437" w:rsidRDefault="00B94437">
      <w:pPr>
        <w:pStyle w:val="af6"/>
        <w:ind w:firstLine="0"/>
        <w:jc w:val="center"/>
      </w:pPr>
    </w:p>
    <w:p w:rsidR="00B94437" w:rsidRDefault="001024AF">
      <w:pPr>
        <w:ind w:firstLine="709"/>
        <w:jc w:val="both"/>
      </w:pPr>
      <w: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B94437" w:rsidRDefault="001024AF">
      <w:pPr>
        <w:pStyle w:val="af6"/>
        <w:ind w:firstLine="720"/>
      </w:pPr>
      <w:r>
        <w:t>Оценка эффективности Программы, соблюдение которой оценивается Администраци</w:t>
      </w:r>
      <w:r w:rsidR="00EC79E4">
        <w:t>ей</w:t>
      </w:r>
      <w:r>
        <w:t xml:space="preserve"> Миллеровского </w:t>
      </w:r>
      <w:r w:rsidR="00EC79E4">
        <w:t>городского поселения</w:t>
      </w:r>
      <w:r>
        <w:t xml:space="preserve"> при проведении мероприятий по осуществлению контроля и профилактике нарушений обязательных требований в 202</w:t>
      </w:r>
      <w:r w:rsidR="007C52F2">
        <w:t>5</w:t>
      </w:r>
      <w:r>
        <w:t xml:space="preserve"> году, проводится по итогам работы за год. </w:t>
      </w:r>
    </w:p>
    <w:p w:rsidR="00B94437" w:rsidRDefault="001024AF">
      <w:pPr>
        <w:pStyle w:val="af6"/>
        <w:ind w:firstLine="720"/>
      </w:pPr>
      <w:r>
        <w:lastRenderedPageBreak/>
        <w:t xml:space="preserve">Целевые показатели результативности мероприятий Программы: </w:t>
      </w:r>
    </w:p>
    <w:p w:rsidR="00B94437" w:rsidRDefault="001024AF">
      <w:pPr>
        <w:pStyle w:val="af6"/>
        <w:ind w:firstLine="720"/>
      </w:pPr>
      <w:r>
        <w:t xml:space="preserve">1. Количество выявленных нарушений требований земельного законодательства, шт. </w:t>
      </w:r>
    </w:p>
    <w:p w:rsidR="00B94437" w:rsidRDefault="001024AF">
      <w:pPr>
        <w:pStyle w:val="af6"/>
        <w:ind w:left="720" w:firstLine="0"/>
      </w:pPr>
      <w:r>
        <w:t xml:space="preserve">2. Количество проведенных профилактических мероприятий. </w:t>
      </w:r>
    </w:p>
    <w:p w:rsidR="00B94437" w:rsidRDefault="001024AF">
      <w:pPr>
        <w:pStyle w:val="af6"/>
        <w:ind w:left="720" w:firstLine="0"/>
      </w:pPr>
      <w:r>
        <w:t xml:space="preserve">Показатели эффективности: </w:t>
      </w:r>
    </w:p>
    <w:p w:rsidR="00B94437" w:rsidRDefault="001024AF">
      <w:pPr>
        <w:pStyle w:val="af6"/>
        <w:ind w:firstLine="720"/>
      </w:pPr>
      <w:r>
        <w:t xml:space="preserve">1. Снижение количества выявленных при проведении контрольно-надзорных мероприятий нарушений требований земельного законодательства. </w:t>
      </w:r>
    </w:p>
    <w:p w:rsidR="00B94437" w:rsidRDefault="001024AF">
      <w:pPr>
        <w:pStyle w:val="af6"/>
        <w:ind w:firstLine="720"/>
      </w:pPr>
      <w:r>
        <w:t xml:space="preserve">2. Количество проведенных профилактических мероприятий в рамках муниципального земельного контроля, ед. </w:t>
      </w:r>
    </w:p>
    <w:p w:rsidR="00B94437" w:rsidRDefault="001024AF">
      <w:pPr>
        <w:pStyle w:val="af6"/>
        <w:ind w:firstLine="720"/>
      </w:pPr>
      <w:r>
        <w:t>3. Доля профилактических мероприятий в объеме контрольно-надзорных мероприятий, %.</w:t>
      </w:r>
    </w:p>
    <w:p w:rsidR="00B94437" w:rsidRDefault="00B94437"/>
    <w:p w:rsidR="00B94437" w:rsidRDefault="00B94437"/>
    <w:p w:rsidR="00B94437" w:rsidRDefault="00B94437"/>
    <w:sectPr w:rsidR="00B94437" w:rsidSect="00814953">
      <w:headerReference w:type="default" r:id="rId7"/>
      <w:footerReference w:type="default" r:id="rId8"/>
      <w:pgSz w:w="11906" w:h="16838"/>
      <w:pgMar w:top="993" w:right="850" w:bottom="709" w:left="1701" w:header="720" w:footer="17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4CA" w:rsidRDefault="002A54CA">
      <w:r>
        <w:separator/>
      </w:r>
    </w:p>
  </w:endnote>
  <w:endnote w:type="continuationSeparator" w:id="1">
    <w:p w:rsidR="002A54CA" w:rsidRDefault="002A5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437" w:rsidRDefault="00B94437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4CA" w:rsidRDefault="002A54CA">
      <w:r>
        <w:separator/>
      </w:r>
    </w:p>
  </w:footnote>
  <w:footnote w:type="continuationSeparator" w:id="1">
    <w:p w:rsidR="002A54CA" w:rsidRDefault="002A5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437" w:rsidRDefault="00453316">
    <w:pPr>
      <w:framePr w:wrap="around" w:vAnchor="text" w:hAnchor="margin" w:xAlign="center" w:y="1"/>
    </w:pPr>
    <w:r>
      <w:fldChar w:fldCharType="begin"/>
    </w:r>
    <w:r w:rsidR="001024AF">
      <w:instrText xml:space="preserve">PAGE </w:instrText>
    </w:r>
    <w:r>
      <w:fldChar w:fldCharType="separate"/>
    </w:r>
    <w:r w:rsidR="00814953">
      <w:rPr>
        <w:noProof/>
      </w:rPr>
      <w:t>4</w:t>
    </w:r>
    <w:r>
      <w:fldChar w:fldCharType="end"/>
    </w:r>
  </w:p>
  <w:p w:rsidR="00B94437" w:rsidRDefault="00B94437">
    <w:pPr>
      <w:pStyle w:val="af2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A7FD3"/>
    <w:multiLevelType w:val="multilevel"/>
    <w:tmpl w:val="23B67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437"/>
    <w:rsid w:val="000204A9"/>
    <w:rsid w:val="001024AF"/>
    <w:rsid w:val="00175544"/>
    <w:rsid w:val="001A333F"/>
    <w:rsid w:val="002A54CA"/>
    <w:rsid w:val="0032316E"/>
    <w:rsid w:val="00453316"/>
    <w:rsid w:val="004A1663"/>
    <w:rsid w:val="0063504D"/>
    <w:rsid w:val="007C52F2"/>
    <w:rsid w:val="00814953"/>
    <w:rsid w:val="00A37D59"/>
    <w:rsid w:val="00A43776"/>
    <w:rsid w:val="00AA6D76"/>
    <w:rsid w:val="00B5158F"/>
    <w:rsid w:val="00B94437"/>
    <w:rsid w:val="00BD37A4"/>
    <w:rsid w:val="00BF78B4"/>
    <w:rsid w:val="00D20A63"/>
    <w:rsid w:val="00EC7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D37A4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BD37A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rsid w:val="00BD37A4"/>
    <w:pPr>
      <w:keepNext/>
      <w:tabs>
        <w:tab w:val="left" w:pos="2040"/>
      </w:tabs>
      <w:ind w:firstLine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BD37A4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rsid w:val="00BD37A4"/>
    <w:pPr>
      <w:keepNext/>
      <w:tabs>
        <w:tab w:val="left" w:pos="2040"/>
      </w:tabs>
      <w:outlineLvl w:val="3"/>
    </w:pPr>
    <w:rPr>
      <w:b/>
    </w:rPr>
  </w:style>
  <w:style w:type="paragraph" w:styleId="5">
    <w:name w:val="heading 5"/>
    <w:basedOn w:val="a"/>
    <w:next w:val="a"/>
    <w:link w:val="51"/>
    <w:uiPriority w:val="9"/>
    <w:qFormat/>
    <w:rsid w:val="00BD37A4"/>
    <w:pPr>
      <w:keepNext/>
      <w:tabs>
        <w:tab w:val="left" w:pos="2040"/>
      </w:tabs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D37A4"/>
    <w:rPr>
      <w:sz w:val="28"/>
    </w:rPr>
  </w:style>
  <w:style w:type="paragraph" w:customStyle="1" w:styleId="ConsNonformat">
    <w:name w:val="ConsNonformat"/>
    <w:link w:val="ConsNonformat0"/>
    <w:rsid w:val="00BD37A4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sid w:val="00BD37A4"/>
    <w:rPr>
      <w:rFonts w:ascii="Courier New" w:hAnsi="Courier New"/>
      <w:sz w:val="28"/>
    </w:rPr>
  </w:style>
  <w:style w:type="paragraph" w:styleId="21">
    <w:name w:val="toc 2"/>
    <w:next w:val="a"/>
    <w:link w:val="22"/>
    <w:uiPriority w:val="39"/>
    <w:rsid w:val="00BD37A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D37A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D37A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D37A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D37A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D37A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D37A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D37A4"/>
    <w:rPr>
      <w:rFonts w:ascii="XO Thames" w:hAnsi="XO Thames"/>
      <w:sz w:val="28"/>
    </w:rPr>
  </w:style>
  <w:style w:type="paragraph" w:styleId="a3">
    <w:name w:val="Balloon Text"/>
    <w:basedOn w:val="a"/>
    <w:link w:val="a4"/>
    <w:rsid w:val="00BD37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BD37A4"/>
    <w:rPr>
      <w:rFonts w:ascii="Tahoma" w:hAnsi="Tahoma"/>
      <w:sz w:val="16"/>
    </w:rPr>
  </w:style>
  <w:style w:type="paragraph" w:styleId="31">
    <w:name w:val="Body Text 3"/>
    <w:basedOn w:val="a"/>
    <w:link w:val="32"/>
    <w:rsid w:val="00BD37A4"/>
    <w:pPr>
      <w:jc w:val="center"/>
    </w:pPr>
    <w:rPr>
      <w:b/>
      <w:spacing w:val="14"/>
      <w:sz w:val="32"/>
    </w:rPr>
  </w:style>
  <w:style w:type="character" w:customStyle="1" w:styleId="32">
    <w:name w:val="Основной текст 3 Знак"/>
    <w:basedOn w:val="1"/>
    <w:link w:val="31"/>
    <w:rsid w:val="00BD37A4"/>
    <w:rPr>
      <w:b/>
      <w:spacing w:val="14"/>
      <w:sz w:val="32"/>
    </w:rPr>
  </w:style>
  <w:style w:type="character" w:customStyle="1" w:styleId="30">
    <w:name w:val="Заголовок 3 Знак"/>
    <w:basedOn w:val="1"/>
    <w:link w:val="3"/>
    <w:rsid w:val="00BD37A4"/>
    <w:rPr>
      <w:b/>
      <w:spacing w:val="30"/>
      <w:sz w:val="36"/>
    </w:rPr>
  </w:style>
  <w:style w:type="paragraph" w:customStyle="1" w:styleId="a5">
    <w:name w:val="Таблицы (моноширинный)"/>
    <w:basedOn w:val="a"/>
    <w:next w:val="a"/>
    <w:link w:val="a6"/>
    <w:rsid w:val="00BD37A4"/>
    <w:pPr>
      <w:widowControl w:val="0"/>
      <w:jc w:val="both"/>
    </w:pPr>
    <w:rPr>
      <w:rFonts w:ascii="Courier New" w:hAnsi="Courier New"/>
      <w:sz w:val="20"/>
    </w:rPr>
  </w:style>
  <w:style w:type="character" w:customStyle="1" w:styleId="a6">
    <w:name w:val="Таблицы (моноширинный)"/>
    <w:basedOn w:val="1"/>
    <w:link w:val="a5"/>
    <w:rsid w:val="00BD37A4"/>
    <w:rPr>
      <w:rFonts w:ascii="Courier New" w:hAnsi="Courier New"/>
      <w:sz w:val="20"/>
    </w:rPr>
  </w:style>
  <w:style w:type="paragraph" w:styleId="23">
    <w:name w:val="Body Text 2"/>
    <w:basedOn w:val="a"/>
    <w:link w:val="24"/>
    <w:rsid w:val="00BD37A4"/>
    <w:pPr>
      <w:ind w:right="6111"/>
    </w:pPr>
  </w:style>
  <w:style w:type="character" w:customStyle="1" w:styleId="210">
    <w:name w:val="Основной текст 21"/>
    <w:basedOn w:val="1"/>
    <w:rsid w:val="00BD37A4"/>
    <w:rPr>
      <w:sz w:val="28"/>
    </w:rPr>
  </w:style>
  <w:style w:type="paragraph" w:styleId="a7">
    <w:name w:val="footer"/>
    <w:basedOn w:val="a"/>
    <w:link w:val="a8"/>
    <w:rsid w:val="00BD37A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1"/>
    <w:link w:val="a7"/>
    <w:rsid w:val="00BD37A4"/>
    <w:rPr>
      <w:sz w:val="28"/>
    </w:rPr>
  </w:style>
  <w:style w:type="paragraph" w:customStyle="1" w:styleId="12">
    <w:name w:val="Номер страницы1"/>
    <w:basedOn w:val="13"/>
    <w:link w:val="a9"/>
    <w:rsid w:val="00BD37A4"/>
  </w:style>
  <w:style w:type="character" w:styleId="a9">
    <w:name w:val="page number"/>
    <w:basedOn w:val="a0"/>
    <w:link w:val="12"/>
    <w:rsid w:val="00BD37A4"/>
  </w:style>
  <w:style w:type="paragraph" w:customStyle="1" w:styleId="ConsPlusTitle">
    <w:name w:val="ConsPlusTitle"/>
    <w:link w:val="ConsPlusTitle0"/>
    <w:rsid w:val="00BD37A4"/>
    <w:rPr>
      <w:b/>
      <w:sz w:val="28"/>
    </w:rPr>
  </w:style>
  <w:style w:type="character" w:customStyle="1" w:styleId="ConsPlusTitle0">
    <w:name w:val="ConsPlusTitle"/>
    <w:link w:val="ConsPlusTitle"/>
    <w:rsid w:val="00BD37A4"/>
    <w:rPr>
      <w:b/>
      <w:sz w:val="28"/>
    </w:rPr>
  </w:style>
  <w:style w:type="paragraph" w:styleId="33">
    <w:name w:val="Body Text Indent 3"/>
    <w:basedOn w:val="a"/>
    <w:link w:val="34"/>
    <w:rsid w:val="00BD37A4"/>
    <w:pPr>
      <w:spacing w:line="320" w:lineRule="atLeast"/>
      <w:ind w:left="420" w:hanging="420"/>
      <w:jc w:val="both"/>
    </w:pPr>
  </w:style>
  <w:style w:type="character" w:customStyle="1" w:styleId="34">
    <w:name w:val="Основной текст с отступом 3 Знак"/>
    <w:basedOn w:val="1"/>
    <w:link w:val="33"/>
    <w:rsid w:val="00BD37A4"/>
    <w:rPr>
      <w:sz w:val="28"/>
    </w:rPr>
  </w:style>
  <w:style w:type="paragraph" w:customStyle="1" w:styleId="ConsTitle">
    <w:name w:val="ConsTitle"/>
    <w:link w:val="ConsTitle0"/>
    <w:rsid w:val="00BD37A4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BD37A4"/>
    <w:rPr>
      <w:rFonts w:ascii="Arial" w:hAnsi="Arial"/>
      <w:b/>
      <w:sz w:val="16"/>
    </w:rPr>
  </w:style>
  <w:style w:type="paragraph" w:styleId="25">
    <w:name w:val="Body Text Indent 2"/>
    <w:basedOn w:val="a"/>
    <w:link w:val="26"/>
    <w:rsid w:val="00BD37A4"/>
    <w:pPr>
      <w:ind w:firstLine="720"/>
      <w:jc w:val="both"/>
    </w:pPr>
  </w:style>
  <w:style w:type="character" w:customStyle="1" w:styleId="26">
    <w:name w:val="Основной текст с отступом 2 Знак"/>
    <w:basedOn w:val="1"/>
    <w:link w:val="25"/>
    <w:rsid w:val="00BD37A4"/>
    <w:rPr>
      <w:sz w:val="28"/>
    </w:rPr>
  </w:style>
  <w:style w:type="paragraph" w:customStyle="1" w:styleId="14">
    <w:name w:val="Просмотренная гиперссылка1"/>
    <w:basedOn w:val="13"/>
    <w:link w:val="aa"/>
    <w:rsid w:val="00BD37A4"/>
    <w:rPr>
      <w:color w:val="800080"/>
      <w:u w:val="single"/>
    </w:rPr>
  </w:style>
  <w:style w:type="character" w:styleId="aa">
    <w:name w:val="FollowedHyperlink"/>
    <w:basedOn w:val="a0"/>
    <w:link w:val="14"/>
    <w:rsid w:val="00BD37A4"/>
    <w:rPr>
      <w:color w:val="800080"/>
      <w:u w:val="single"/>
    </w:rPr>
  </w:style>
  <w:style w:type="paragraph" w:styleId="35">
    <w:name w:val="toc 3"/>
    <w:next w:val="a"/>
    <w:link w:val="36"/>
    <w:uiPriority w:val="39"/>
    <w:rsid w:val="00BD37A4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BD37A4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BD37A4"/>
    <w:pPr>
      <w:widowControl w:val="0"/>
      <w:ind w:firstLine="720"/>
    </w:pPr>
    <w:rPr>
      <w:rFonts w:ascii="Arial" w:hAnsi="Arial"/>
      <w:sz w:val="28"/>
    </w:rPr>
  </w:style>
  <w:style w:type="character" w:customStyle="1" w:styleId="ConsPlusNormal0">
    <w:name w:val="ConsPlusNormal"/>
    <w:link w:val="ConsPlusNormal"/>
    <w:rsid w:val="00BD37A4"/>
    <w:rPr>
      <w:rFonts w:ascii="Arial" w:hAnsi="Arial"/>
      <w:sz w:val="28"/>
    </w:rPr>
  </w:style>
  <w:style w:type="paragraph" w:styleId="ab">
    <w:name w:val="List Paragraph"/>
    <w:basedOn w:val="a"/>
    <w:link w:val="ac"/>
    <w:rsid w:val="00BD37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BD37A4"/>
    <w:rPr>
      <w:rFonts w:ascii="Calibri" w:hAnsi="Calibri"/>
      <w:sz w:val="22"/>
    </w:rPr>
  </w:style>
  <w:style w:type="character" w:customStyle="1" w:styleId="51">
    <w:name w:val="Заголовок 5 Знак1"/>
    <w:basedOn w:val="1"/>
    <w:link w:val="5"/>
    <w:rsid w:val="00BD37A4"/>
    <w:rPr>
      <w:b/>
      <w:sz w:val="24"/>
    </w:rPr>
  </w:style>
  <w:style w:type="paragraph" w:customStyle="1" w:styleId="50">
    <w:name w:val="Заголовок 5 Знак"/>
    <w:basedOn w:val="13"/>
    <w:link w:val="52"/>
    <w:rsid w:val="00BD37A4"/>
    <w:rPr>
      <w:rFonts w:ascii="Calibri" w:hAnsi="Calibri"/>
      <w:b/>
      <w:i/>
      <w:sz w:val="26"/>
    </w:rPr>
  </w:style>
  <w:style w:type="character" w:customStyle="1" w:styleId="52">
    <w:name w:val="Заголовок 5 Знак"/>
    <w:basedOn w:val="a0"/>
    <w:link w:val="50"/>
    <w:rsid w:val="00BD37A4"/>
    <w:rPr>
      <w:rFonts w:ascii="Calibri" w:hAnsi="Calibri"/>
      <w:b/>
      <w:i/>
      <w:sz w:val="26"/>
    </w:rPr>
  </w:style>
  <w:style w:type="paragraph" w:styleId="ad">
    <w:name w:val="No Spacing"/>
    <w:link w:val="ae"/>
    <w:rsid w:val="00BD37A4"/>
    <w:rPr>
      <w:sz w:val="24"/>
    </w:rPr>
  </w:style>
  <w:style w:type="character" w:customStyle="1" w:styleId="ae">
    <w:name w:val="Без интервала Знак"/>
    <w:link w:val="ad"/>
    <w:rsid w:val="00BD37A4"/>
    <w:rPr>
      <w:sz w:val="24"/>
    </w:rPr>
  </w:style>
  <w:style w:type="paragraph" w:customStyle="1" w:styleId="ConsPlusNonformat">
    <w:name w:val="ConsPlusNonformat"/>
    <w:link w:val="ConsPlusNonformat0"/>
    <w:rsid w:val="00BD37A4"/>
    <w:pPr>
      <w:widowControl w:val="0"/>
    </w:pPr>
    <w:rPr>
      <w:rFonts w:ascii="Courier New" w:hAnsi="Courier New"/>
      <w:sz w:val="28"/>
    </w:rPr>
  </w:style>
  <w:style w:type="character" w:customStyle="1" w:styleId="ConsPlusNonformat0">
    <w:name w:val="ConsPlusNonformat"/>
    <w:link w:val="ConsPlusNonformat"/>
    <w:rsid w:val="00BD37A4"/>
    <w:rPr>
      <w:rFonts w:ascii="Courier New" w:hAnsi="Courier New"/>
      <w:sz w:val="28"/>
    </w:rPr>
  </w:style>
  <w:style w:type="character" w:customStyle="1" w:styleId="11">
    <w:name w:val="Заголовок 1 Знак"/>
    <w:basedOn w:val="1"/>
    <w:link w:val="10"/>
    <w:rsid w:val="00BD37A4"/>
    <w:rPr>
      <w:rFonts w:ascii="AG Souvenir" w:hAnsi="AG Souvenir"/>
      <w:b/>
      <w:spacing w:val="38"/>
      <w:sz w:val="28"/>
    </w:rPr>
  </w:style>
  <w:style w:type="paragraph" w:customStyle="1" w:styleId="af">
    <w:name w:val="Прижатый влево"/>
    <w:basedOn w:val="a"/>
    <w:next w:val="a"/>
    <w:link w:val="af0"/>
    <w:rsid w:val="00BD37A4"/>
    <w:pPr>
      <w:widowControl w:val="0"/>
    </w:pPr>
    <w:rPr>
      <w:rFonts w:ascii="Arial" w:hAnsi="Arial"/>
      <w:sz w:val="20"/>
    </w:rPr>
  </w:style>
  <w:style w:type="character" w:customStyle="1" w:styleId="af0">
    <w:name w:val="Прижатый влево"/>
    <w:basedOn w:val="1"/>
    <w:link w:val="af"/>
    <w:rsid w:val="00BD37A4"/>
    <w:rPr>
      <w:rFonts w:ascii="Arial" w:hAnsi="Arial"/>
      <w:sz w:val="20"/>
    </w:rPr>
  </w:style>
  <w:style w:type="paragraph" w:customStyle="1" w:styleId="15">
    <w:name w:val="Гиперссылка1"/>
    <w:basedOn w:val="13"/>
    <w:link w:val="af1"/>
    <w:rsid w:val="00BD37A4"/>
    <w:rPr>
      <w:color w:val="0000FF"/>
      <w:u w:val="single"/>
    </w:rPr>
  </w:style>
  <w:style w:type="character" w:styleId="af1">
    <w:name w:val="Hyperlink"/>
    <w:basedOn w:val="a0"/>
    <w:link w:val="15"/>
    <w:rsid w:val="00BD37A4"/>
    <w:rPr>
      <w:color w:val="0000FF"/>
      <w:u w:val="single"/>
    </w:rPr>
  </w:style>
  <w:style w:type="paragraph" w:customStyle="1" w:styleId="Footnote">
    <w:name w:val="Footnote"/>
    <w:link w:val="Footnote0"/>
    <w:rsid w:val="00BD37A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D37A4"/>
    <w:rPr>
      <w:rFonts w:ascii="XO Thames" w:hAnsi="XO Thames"/>
      <w:sz w:val="22"/>
    </w:rPr>
  </w:style>
  <w:style w:type="character" w:customStyle="1" w:styleId="24">
    <w:name w:val="Основной текст 2 Знак"/>
    <w:basedOn w:val="1"/>
    <w:link w:val="23"/>
    <w:rsid w:val="00BD37A4"/>
    <w:rPr>
      <w:sz w:val="28"/>
    </w:rPr>
  </w:style>
  <w:style w:type="paragraph" w:styleId="16">
    <w:name w:val="toc 1"/>
    <w:next w:val="a"/>
    <w:link w:val="17"/>
    <w:uiPriority w:val="39"/>
    <w:rsid w:val="00BD37A4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BD37A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D37A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D37A4"/>
    <w:rPr>
      <w:rFonts w:ascii="XO Thames" w:hAnsi="XO Thames"/>
      <w:sz w:val="20"/>
    </w:rPr>
  </w:style>
  <w:style w:type="paragraph" w:customStyle="1" w:styleId="ConsPlusCell">
    <w:name w:val="ConsPlusCell"/>
    <w:link w:val="ConsPlusCell0"/>
    <w:rsid w:val="00BD37A4"/>
    <w:rPr>
      <w:sz w:val="28"/>
    </w:rPr>
  </w:style>
  <w:style w:type="character" w:customStyle="1" w:styleId="ConsPlusCell0">
    <w:name w:val="ConsPlusCell"/>
    <w:link w:val="ConsPlusCell"/>
    <w:rsid w:val="00BD37A4"/>
    <w:rPr>
      <w:sz w:val="28"/>
    </w:rPr>
  </w:style>
  <w:style w:type="paragraph" w:styleId="af2">
    <w:name w:val="header"/>
    <w:basedOn w:val="a"/>
    <w:link w:val="af3"/>
    <w:rsid w:val="00BD37A4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1"/>
    <w:link w:val="af2"/>
    <w:rsid w:val="00BD37A4"/>
    <w:rPr>
      <w:sz w:val="28"/>
    </w:rPr>
  </w:style>
  <w:style w:type="paragraph" w:styleId="9">
    <w:name w:val="toc 9"/>
    <w:next w:val="a"/>
    <w:link w:val="90"/>
    <w:uiPriority w:val="39"/>
    <w:rsid w:val="00BD37A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D37A4"/>
    <w:rPr>
      <w:rFonts w:ascii="XO Thames" w:hAnsi="XO Thames"/>
      <w:sz w:val="28"/>
    </w:rPr>
  </w:style>
  <w:style w:type="paragraph" w:styleId="af4">
    <w:name w:val="Body Text"/>
    <w:basedOn w:val="a"/>
    <w:link w:val="af5"/>
    <w:rsid w:val="00BD37A4"/>
  </w:style>
  <w:style w:type="character" w:customStyle="1" w:styleId="af5">
    <w:name w:val="Основной текст Знак"/>
    <w:basedOn w:val="1"/>
    <w:link w:val="af4"/>
    <w:rsid w:val="00BD37A4"/>
    <w:rPr>
      <w:sz w:val="28"/>
    </w:rPr>
  </w:style>
  <w:style w:type="paragraph" w:styleId="8">
    <w:name w:val="toc 8"/>
    <w:next w:val="a"/>
    <w:link w:val="80"/>
    <w:uiPriority w:val="39"/>
    <w:rsid w:val="00BD37A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D37A4"/>
    <w:rPr>
      <w:rFonts w:ascii="XO Thames" w:hAnsi="XO Thames"/>
      <w:sz w:val="28"/>
    </w:rPr>
  </w:style>
  <w:style w:type="paragraph" w:styleId="53">
    <w:name w:val="toc 5"/>
    <w:next w:val="a"/>
    <w:link w:val="54"/>
    <w:uiPriority w:val="39"/>
    <w:rsid w:val="00BD37A4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BD37A4"/>
    <w:rPr>
      <w:rFonts w:ascii="XO Thames" w:hAnsi="XO Thames"/>
      <w:sz w:val="28"/>
    </w:rPr>
  </w:style>
  <w:style w:type="paragraph" w:customStyle="1" w:styleId="211">
    <w:name w:val="Основной текст 21"/>
    <w:basedOn w:val="a"/>
    <w:link w:val="212"/>
    <w:rsid w:val="00BD37A4"/>
    <w:pPr>
      <w:ind w:right="6111"/>
    </w:pPr>
  </w:style>
  <w:style w:type="character" w:customStyle="1" w:styleId="212">
    <w:name w:val="Основной текст 21"/>
    <w:basedOn w:val="1"/>
    <w:link w:val="211"/>
    <w:rsid w:val="00BD37A4"/>
    <w:rPr>
      <w:sz w:val="28"/>
    </w:rPr>
  </w:style>
  <w:style w:type="paragraph" w:styleId="af6">
    <w:name w:val="Body Text Indent"/>
    <w:basedOn w:val="a"/>
    <w:link w:val="af7"/>
    <w:rsid w:val="00BD37A4"/>
    <w:pPr>
      <w:ind w:firstLine="709"/>
      <w:jc w:val="both"/>
    </w:pPr>
  </w:style>
  <w:style w:type="character" w:customStyle="1" w:styleId="af7">
    <w:name w:val="Основной текст с отступом Знак"/>
    <w:basedOn w:val="1"/>
    <w:link w:val="af6"/>
    <w:rsid w:val="00BD37A4"/>
    <w:rPr>
      <w:sz w:val="28"/>
    </w:rPr>
  </w:style>
  <w:style w:type="paragraph" w:styleId="af8">
    <w:name w:val="Subtitle"/>
    <w:basedOn w:val="a"/>
    <w:link w:val="af9"/>
    <w:uiPriority w:val="11"/>
    <w:qFormat/>
    <w:rsid w:val="00BD37A4"/>
    <w:pPr>
      <w:ind w:firstLine="567"/>
      <w:jc w:val="center"/>
    </w:pPr>
    <w:rPr>
      <w:b/>
      <w:i/>
    </w:rPr>
  </w:style>
  <w:style w:type="character" w:customStyle="1" w:styleId="af9">
    <w:name w:val="Подзаголовок Знак"/>
    <w:basedOn w:val="1"/>
    <w:link w:val="af8"/>
    <w:rsid w:val="00BD37A4"/>
    <w:rPr>
      <w:b/>
      <w:i/>
      <w:sz w:val="28"/>
    </w:rPr>
  </w:style>
  <w:style w:type="paragraph" w:styleId="afa">
    <w:name w:val="Title"/>
    <w:basedOn w:val="a"/>
    <w:link w:val="afb"/>
    <w:uiPriority w:val="10"/>
    <w:qFormat/>
    <w:rsid w:val="00BD37A4"/>
    <w:pPr>
      <w:ind w:firstLine="567"/>
      <w:jc w:val="center"/>
    </w:pPr>
    <w:rPr>
      <w:b/>
    </w:rPr>
  </w:style>
  <w:style w:type="character" w:customStyle="1" w:styleId="afb">
    <w:name w:val="Название Знак"/>
    <w:basedOn w:val="1"/>
    <w:link w:val="afa"/>
    <w:rsid w:val="00BD37A4"/>
    <w:rPr>
      <w:b/>
      <w:sz w:val="28"/>
    </w:rPr>
  </w:style>
  <w:style w:type="character" w:customStyle="1" w:styleId="40">
    <w:name w:val="Заголовок 4 Знак"/>
    <w:basedOn w:val="1"/>
    <w:link w:val="4"/>
    <w:rsid w:val="00BD37A4"/>
    <w:rPr>
      <w:b/>
      <w:sz w:val="28"/>
    </w:rPr>
  </w:style>
  <w:style w:type="paragraph" w:customStyle="1" w:styleId="13">
    <w:name w:val="Основной шрифт абзаца1"/>
    <w:rsid w:val="00BD37A4"/>
  </w:style>
  <w:style w:type="character" w:customStyle="1" w:styleId="20">
    <w:name w:val="Заголовок 2 Знак"/>
    <w:basedOn w:val="1"/>
    <w:link w:val="2"/>
    <w:rsid w:val="00BD37A4"/>
    <w:rPr>
      <w:b/>
      <w:sz w:val="28"/>
    </w:rPr>
  </w:style>
  <w:style w:type="paragraph" w:customStyle="1" w:styleId="Postan">
    <w:name w:val="Postan"/>
    <w:basedOn w:val="a"/>
    <w:link w:val="Postan0"/>
    <w:rsid w:val="00BD37A4"/>
    <w:pPr>
      <w:jc w:val="center"/>
    </w:pPr>
  </w:style>
  <w:style w:type="character" w:customStyle="1" w:styleId="Postan0">
    <w:name w:val="Postan"/>
    <w:basedOn w:val="1"/>
    <w:link w:val="Postan"/>
    <w:rsid w:val="00BD37A4"/>
    <w:rPr>
      <w:sz w:val="28"/>
    </w:rPr>
  </w:style>
  <w:style w:type="paragraph" w:customStyle="1" w:styleId="ConsNormal">
    <w:name w:val="ConsNormal"/>
    <w:link w:val="ConsNormal0"/>
    <w:rsid w:val="00BD37A4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sid w:val="00BD37A4"/>
    <w:rPr>
      <w:rFonts w:ascii="Arial" w:hAnsi="Arial"/>
      <w:sz w:val="28"/>
    </w:rPr>
  </w:style>
  <w:style w:type="table" w:styleId="afc">
    <w:name w:val="Table Grid"/>
    <w:basedOn w:val="a1"/>
    <w:rsid w:val="00BD37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2025-03-14T11:10:00Z</dcterms:created>
  <dcterms:modified xsi:type="dcterms:W3CDTF">2025-03-14T11:57:00Z</dcterms:modified>
</cp:coreProperties>
</file>