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  <w:bookmarkStart w:id="0" w:name="_GoBack"/>
      <w:bookmarkEnd w:id="0"/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1C002D">
        <w:rPr>
          <w:szCs w:val="28"/>
        </w:rPr>
        <w:t>10.03.2022</w:t>
      </w:r>
      <w:r>
        <w:rPr>
          <w:szCs w:val="28"/>
        </w:rPr>
        <w:t xml:space="preserve">      </w:t>
      </w:r>
      <w:r w:rsidR="001C002D">
        <w:rPr>
          <w:szCs w:val="28"/>
        </w:rPr>
        <w:t xml:space="preserve">         </w:t>
      </w:r>
      <w:r>
        <w:rPr>
          <w:szCs w:val="28"/>
        </w:rPr>
        <w:t xml:space="preserve">            </w:t>
      </w:r>
      <w:r w:rsidR="00C54DF7">
        <w:rPr>
          <w:szCs w:val="28"/>
        </w:rPr>
        <w:t xml:space="preserve"> </w:t>
      </w:r>
      <w:r>
        <w:rPr>
          <w:szCs w:val="28"/>
        </w:rPr>
        <w:t xml:space="preserve">   </w:t>
      </w:r>
      <w:r w:rsidR="006A2F8C">
        <w:rPr>
          <w:szCs w:val="28"/>
        </w:rPr>
        <w:t xml:space="preserve"> </w:t>
      </w:r>
      <w:r>
        <w:rPr>
          <w:szCs w:val="28"/>
        </w:rPr>
        <w:t xml:space="preserve">     №</w:t>
      </w:r>
      <w:r w:rsidR="001C002D">
        <w:rPr>
          <w:szCs w:val="28"/>
        </w:rPr>
        <w:t xml:space="preserve"> 78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997C9C" w:rsidRDefault="00E35742" w:rsidP="00E35742">
      <w:pPr>
        <w:jc w:val="center"/>
        <w:rPr>
          <w:color w:val="000000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97C9C" w:rsidTr="00997C9C">
        <w:tc>
          <w:tcPr>
            <w:tcW w:w="5069" w:type="dxa"/>
          </w:tcPr>
          <w:p w:rsidR="00997C9C" w:rsidRDefault="00997C9C" w:rsidP="001C002D">
            <w:pPr>
              <w:jc w:val="both"/>
              <w:rPr>
                <w:color w:val="000000"/>
              </w:rPr>
            </w:pPr>
            <w:r w:rsidRPr="003A44F6">
              <w:t xml:space="preserve">Об </w:t>
            </w:r>
            <w:r>
              <w:t>утверждении отчета о ходе реализации муниципальной программы «Обеспечение доступным и комфортным жильем населения Миллеровского городского поселения» за 2021 год.</w:t>
            </w:r>
          </w:p>
        </w:tc>
        <w:tc>
          <w:tcPr>
            <w:tcW w:w="5069" w:type="dxa"/>
          </w:tcPr>
          <w:p w:rsidR="00997C9C" w:rsidRDefault="00997C9C" w:rsidP="00997C9C">
            <w:pPr>
              <w:jc w:val="both"/>
              <w:rPr>
                <w:color w:val="000000"/>
              </w:rPr>
            </w:pPr>
          </w:p>
        </w:tc>
      </w:tr>
    </w:tbl>
    <w:p w:rsidR="00997C9C" w:rsidRPr="00997C9C" w:rsidRDefault="00997C9C" w:rsidP="00997C9C">
      <w:pPr>
        <w:jc w:val="both"/>
        <w:rPr>
          <w:color w:val="000000"/>
          <w:sz w:val="24"/>
        </w:rPr>
      </w:pPr>
    </w:p>
    <w:p w:rsidR="00180ADC" w:rsidRDefault="00352C73" w:rsidP="002064A9">
      <w:pPr>
        <w:ind w:firstLine="708"/>
        <w:jc w:val="both"/>
      </w:pPr>
      <w:r>
        <w:t xml:space="preserve">В соответствии </w:t>
      </w:r>
      <w:r w:rsidR="002064A9">
        <w:t>с постановление</w:t>
      </w:r>
      <w:r w:rsidR="0014234A">
        <w:t>м</w:t>
      </w:r>
      <w:r w:rsidR="002064A9">
        <w:t xml:space="preserve"> Администрации Миллеровского городского поселения о</w:t>
      </w:r>
      <w:r w:rsidR="0014234A">
        <w:t>т</w:t>
      </w:r>
      <w:r w:rsidR="002064A9">
        <w:t xml:space="preserve"> 11.10.2018 № 47</w:t>
      </w:r>
      <w:r w:rsidR="0014234A">
        <w:t>6</w:t>
      </w:r>
      <w:r w:rsidR="002064A9">
        <w:t xml:space="preserve"> «Об утверждении Порядка разработки реализации и оценки эффективности муниципальных программ Миллеровского городского поселения»</w:t>
      </w:r>
      <w:r w:rsidR="00180ADC">
        <w:t>, Администрация Миллеровского городско</w:t>
      </w:r>
      <w:r w:rsidR="00874139">
        <w:t>го поселения</w:t>
      </w:r>
    </w:p>
    <w:p w:rsidR="002064A9" w:rsidRPr="00997C9C" w:rsidRDefault="002064A9" w:rsidP="002064A9">
      <w:pPr>
        <w:ind w:firstLine="708"/>
        <w:jc w:val="both"/>
        <w:rPr>
          <w:sz w:val="24"/>
        </w:rPr>
      </w:pPr>
    </w:p>
    <w:p w:rsidR="00E35742" w:rsidRDefault="002064A9" w:rsidP="00180ADC">
      <w:pPr>
        <w:ind w:firstLine="708"/>
        <w:jc w:val="center"/>
        <w:rPr>
          <w:color w:val="000000"/>
        </w:rPr>
      </w:pPr>
      <w:r>
        <w:t>П</w:t>
      </w:r>
      <w:r w:rsidR="00E35742">
        <w:rPr>
          <w:color w:val="000000"/>
        </w:rPr>
        <w:t>ОСТАНОВЛЯЕТ:</w:t>
      </w:r>
    </w:p>
    <w:p w:rsidR="00E35742" w:rsidRPr="00997C9C" w:rsidRDefault="00E35742" w:rsidP="00E35742">
      <w:pPr>
        <w:pStyle w:val="a3"/>
        <w:ind w:firstLine="0"/>
        <w:jc w:val="center"/>
        <w:rPr>
          <w:color w:val="000000"/>
          <w:sz w:val="24"/>
        </w:rPr>
      </w:pPr>
    </w:p>
    <w:p w:rsidR="00180ADC" w:rsidRDefault="003A44F6" w:rsidP="00BB2940">
      <w:pPr>
        <w:autoSpaceDE w:val="0"/>
        <w:autoSpaceDN w:val="0"/>
        <w:adjustRightInd w:val="0"/>
        <w:ind w:firstLine="851"/>
        <w:jc w:val="both"/>
        <w:outlineLvl w:val="0"/>
      </w:pPr>
      <w:r>
        <w:t>1</w:t>
      </w:r>
      <w:r w:rsidRPr="00EF0FA3">
        <w:t>.</w:t>
      </w:r>
      <w:r w:rsidR="00BB2940">
        <w:t xml:space="preserve"> </w:t>
      </w:r>
      <w:r w:rsidR="00180ADC">
        <w:t>Утвердить отчет о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за 202</w:t>
      </w:r>
      <w:r w:rsidR="00C54DF7">
        <w:t>1</w:t>
      </w:r>
      <w:r w:rsidR="003225F6">
        <w:t xml:space="preserve"> год</w:t>
      </w:r>
      <w:r w:rsidR="00180ADC">
        <w:t xml:space="preserve"> согласно приложению.</w:t>
      </w:r>
    </w:p>
    <w:p w:rsidR="00352C73" w:rsidRDefault="003A44F6" w:rsidP="003A44F6">
      <w:pPr>
        <w:ind w:firstLine="851"/>
        <w:jc w:val="both"/>
      </w:pPr>
      <w:r>
        <w:t xml:space="preserve">2. </w:t>
      </w:r>
      <w:r w:rsidR="00180ADC">
        <w:t>Отделу организационной, архивной и кадровой работы Администрации Миллеровского городского поселения разместить настоящее постановление на официальном сайте Администрации Миллеровского городского поселения.</w:t>
      </w:r>
    </w:p>
    <w:p w:rsidR="003A44F6" w:rsidRDefault="00352C73" w:rsidP="003A44F6">
      <w:pPr>
        <w:ind w:firstLine="851"/>
        <w:jc w:val="both"/>
        <w:rPr>
          <w:szCs w:val="28"/>
        </w:rPr>
      </w:pPr>
      <w:r>
        <w:t xml:space="preserve">3. </w:t>
      </w:r>
      <w:r w:rsidR="003A44F6">
        <w:rPr>
          <w:szCs w:val="28"/>
        </w:rPr>
        <w:t xml:space="preserve">Контроль за исполнением настоящего постановления </w:t>
      </w:r>
      <w:r w:rsidR="00A818A0">
        <w:rPr>
          <w:szCs w:val="28"/>
        </w:rPr>
        <w:t>возложить на</w:t>
      </w:r>
      <w:r w:rsidR="00997C9C">
        <w:rPr>
          <w:szCs w:val="28"/>
        </w:rPr>
        <w:t xml:space="preserve"> </w:t>
      </w:r>
      <w:r w:rsidR="00DD4805">
        <w:rPr>
          <w:szCs w:val="28"/>
        </w:rPr>
        <w:t>начальник</w:t>
      </w:r>
      <w:r w:rsidR="00A818A0">
        <w:rPr>
          <w:szCs w:val="28"/>
        </w:rPr>
        <w:t>а</w:t>
      </w:r>
      <w:r w:rsidR="00DD4805">
        <w:rPr>
          <w:szCs w:val="28"/>
        </w:rPr>
        <w:t xml:space="preserve"> отдела жилищно-имущественных, земельных отношений и </w:t>
      </w:r>
      <w:r w:rsidR="001C002D">
        <w:rPr>
          <w:szCs w:val="28"/>
        </w:rPr>
        <w:t>муниципального хозяйства</w:t>
      </w:r>
      <w:r w:rsidR="003A44F6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0599" w:rsidRPr="001C002D" w:rsidRDefault="00C5059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4DF7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C54DF7" w:rsidRDefault="00C54DF7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</w:p>
    <w:p w:rsidR="00977CE3" w:rsidRDefault="00C54DF7" w:rsidP="00C54DF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                                               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  <w:r w:rsidR="00977CE3">
        <w:rPr>
          <w:color w:val="000000"/>
          <w:szCs w:val="28"/>
        </w:rPr>
        <w:br w:type="page"/>
      </w:r>
    </w:p>
    <w:p w:rsidR="00E35742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Приложение 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к постановлению Администрации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от </w:t>
      </w:r>
      <w:r w:rsidR="00D05254">
        <w:rPr>
          <w:rFonts w:ascii="Times New Roman" w:hAnsi="Times New Roman" w:cs="Times New Roman"/>
          <w:color w:val="000000"/>
          <w:szCs w:val="28"/>
        </w:rPr>
        <w:t xml:space="preserve">10.03.2022 </w:t>
      </w:r>
      <w:r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D05254">
        <w:rPr>
          <w:rFonts w:ascii="Times New Roman" w:hAnsi="Times New Roman" w:cs="Times New Roman"/>
          <w:color w:val="000000"/>
          <w:szCs w:val="28"/>
        </w:rPr>
        <w:t>78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ОТЧЕТ</w:t>
      </w:r>
    </w:p>
    <w:p w:rsidR="00C54DF7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 реализации муниципальной программы «Обеспечение доступным и комфортным жильем населения Миллеровского городского поселения» </w:t>
      </w: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за 202</w:t>
      </w:r>
      <w:r w:rsidR="00C54DF7">
        <w:rPr>
          <w:rFonts w:ascii="Times New Roman" w:hAnsi="Times New Roman" w:cs="Times New Roman"/>
          <w:color w:val="000000"/>
          <w:szCs w:val="28"/>
        </w:rPr>
        <w:t>1</w:t>
      </w:r>
      <w:r>
        <w:rPr>
          <w:rFonts w:ascii="Times New Roman" w:hAnsi="Times New Roman" w:cs="Times New Roman"/>
          <w:color w:val="000000"/>
          <w:szCs w:val="28"/>
        </w:rPr>
        <w:t xml:space="preserve"> год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(далее Отчет)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2D71D6" w:rsidRDefault="002D71D6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</w:t>
      </w:r>
      <w:r w:rsidR="00330B9D">
        <w:rPr>
          <w:rFonts w:ascii="Times New Roman" w:hAnsi="Times New Roman" w:cs="Times New Roman"/>
          <w:color w:val="000000"/>
          <w:szCs w:val="28"/>
        </w:rPr>
        <w:t>аздел 1. Основные результаты</w:t>
      </w:r>
    </w:p>
    <w:p w:rsidR="00C668D0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A3238A" w:rsidRPr="00A70CC1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70CC1">
        <w:rPr>
          <w:rFonts w:ascii="Times New Roman" w:hAnsi="Times New Roman" w:cs="Times New Roman"/>
          <w:color w:val="000000"/>
          <w:szCs w:val="28"/>
        </w:rPr>
        <w:t xml:space="preserve">Результаты реализации мероприятий муниципальной программы «Обеспечение доступным и комфортным жильем населения Миллеровского городского поселения» (далее – программа)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не </w:t>
      </w:r>
      <w:r w:rsidRPr="00A70CC1">
        <w:rPr>
          <w:rFonts w:ascii="Times New Roman" w:hAnsi="Times New Roman" w:cs="Times New Roman"/>
          <w:color w:val="000000"/>
          <w:szCs w:val="28"/>
        </w:rPr>
        <w:t>соо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тветствуют запланированным. М</w:t>
      </w:r>
      <w:r w:rsidRPr="00A70CC1">
        <w:rPr>
          <w:rFonts w:ascii="Times New Roman" w:hAnsi="Times New Roman" w:cs="Times New Roman"/>
          <w:color w:val="000000"/>
          <w:szCs w:val="28"/>
        </w:rPr>
        <w:t>ероприятия, предусмотренные программой на 202</w:t>
      </w:r>
      <w:r w:rsidR="00C54DF7" w:rsidRPr="00A70CC1">
        <w:rPr>
          <w:rFonts w:ascii="Times New Roman" w:hAnsi="Times New Roman" w:cs="Times New Roman"/>
          <w:color w:val="000000"/>
          <w:szCs w:val="28"/>
        </w:rPr>
        <w:t>1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год,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не удалось </w:t>
      </w:r>
      <w:r w:rsidRPr="00A70CC1">
        <w:rPr>
          <w:rFonts w:ascii="Times New Roman" w:hAnsi="Times New Roman" w:cs="Times New Roman"/>
          <w:color w:val="000000"/>
          <w:szCs w:val="28"/>
        </w:rPr>
        <w:t>выполн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ить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в полном объеме, в том числе по программным мероприятиям:</w:t>
      </w:r>
    </w:p>
    <w:p w:rsidR="00A3238A" w:rsidRPr="006850DF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 xml:space="preserve">- на обеспечение жильем молодых семей – </w:t>
      </w:r>
      <w:r w:rsidR="00C54DF7" w:rsidRPr="00C54DF7">
        <w:rPr>
          <w:rFonts w:ascii="Times New Roman" w:hAnsi="Times New Roman" w:cs="Times New Roman"/>
          <w:color w:val="000000"/>
          <w:szCs w:val="28"/>
        </w:rPr>
        <w:t>110,7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тыс. рублей, что позволило обеспечить </w:t>
      </w:r>
      <w:r w:rsidRPr="006850DF">
        <w:rPr>
          <w:rFonts w:ascii="Times New Roman" w:hAnsi="Times New Roman" w:cs="Times New Roman"/>
          <w:color w:val="000000"/>
          <w:szCs w:val="28"/>
        </w:rPr>
        <w:t>жильем одну молодую семью;</w:t>
      </w:r>
    </w:p>
    <w:p w:rsidR="00A3238A" w:rsidRPr="00C54DF7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-</w:t>
      </w:r>
      <w:r w:rsidR="00012F94" w:rsidRPr="00C54DF7">
        <w:rPr>
          <w:rFonts w:ascii="Times New Roman" w:hAnsi="Times New Roman" w:cs="Times New Roman"/>
          <w:color w:val="000000"/>
          <w:szCs w:val="28"/>
        </w:rPr>
        <w:t xml:space="preserve"> </w:t>
      </w:r>
      <w:r w:rsidR="00C54DF7" w:rsidRPr="00C54DF7">
        <w:rPr>
          <w:rFonts w:ascii="Times New Roman" w:hAnsi="Times New Roman" w:cs="Times New Roman"/>
          <w:color w:val="000000"/>
          <w:szCs w:val="28"/>
        </w:rPr>
        <w:t>ПСД на снос аварийных домов</w:t>
      </w:r>
      <w:r w:rsidR="00012F94" w:rsidRPr="00C54DF7">
        <w:rPr>
          <w:rFonts w:ascii="Times New Roman" w:hAnsi="Times New Roman" w:cs="Times New Roman"/>
          <w:color w:val="000000"/>
          <w:szCs w:val="28"/>
        </w:rPr>
        <w:t xml:space="preserve"> – </w:t>
      </w:r>
      <w:r w:rsidR="00C54DF7" w:rsidRPr="00C54DF7">
        <w:rPr>
          <w:rFonts w:ascii="Times New Roman" w:hAnsi="Times New Roman" w:cs="Times New Roman"/>
          <w:color w:val="000000"/>
          <w:szCs w:val="28"/>
        </w:rPr>
        <w:t>596,1</w:t>
      </w:r>
      <w:r w:rsidR="00012F94" w:rsidRPr="00C54DF7">
        <w:rPr>
          <w:rFonts w:ascii="Times New Roman" w:hAnsi="Times New Roman" w:cs="Times New Roman"/>
          <w:color w:val="000000"/>
          <w:szCs w:val="28"/>
        </w:rPr>
        <w:t xml:space="preserve"> тыс. рублей</w:t>
      </w:r>
      <w:r w:rsidR="00A70CC1">
        <w:rPr>
          <w:rFonts w:ascii="Times New Roman" w:hAnsi="Times New Roman" w:cs="Times New Roman"/>
          <w:color w:val="000000"/>
          <w:szCs w:val="28"/>
        </w:rPr>
        <w:t>, заключено 3 контракта и оплачен</w:t>
      </w:r>
      <w:r w:rsidR="00997C9C">
        <w:rPr>
          <w:rFonts w:ascii="Times New Roman" w:hAnsi="Times New Roman" w:cs="Times New Roman"/>
          <w:color w:val="000000"/>
          <w:szCs w:val="28"/>
        </w:rPr>
        <w:t>о</w:t>
      </w:r>
      <w:r w:rsidR="00A70CC1">
        <w:rPr>
          <w:rFonts w:ascii="Times New Roman" w:hAnsi="Times New Roman" w:cs="Times New Roman"/>
          <w:color w:val="000000"/>
          <w:szCs w:val="28"/>
        </w:rPr>
        <w:t xml:space="preserve"> авансовы</w:t>
      </w:r>
      <w:r w:rsidR="00997C9C">
        <w:rPr>
          <w:rFonts w:ascii="Times New Roman" w:hAnsi="Times New Roman" w:cs="Times New Roman"/>
          <w:color w:val="000000"/>
          <w:szCs w:val="28"/>
        </w:rPr>
        <w:t>х</w:t>
      </w:r>
      <w:r w:rsidR="00A70CC1">
        <w:rPr>
          <w:rFonts w:ascii="Times New Roman" w:hAnsi="Times New Roman" w:cs="Times New Roman"/>
          <w:color w:val="000000"/>
          <w:szCs w:val="28"/>
        </w:rPr>
        <w:t xml:space="preserve"> платеж</w:t>
      </w:r>
      <w:r w:rsidR="00997C9C">
        <w:rPr>
          <w:rFonts w:ascii="Times New Roman" w:hAnsi="Times New Roman" w:cs="Times New Roman"/>
          <w:color w:val="000000"/>
          <w:szCs w:val="28"/>
        </w:rPr>
        <w:t>ей на сумму</w:t>
      </w:r>
      <w:r w:rsidR="00A70CC1">
        <w:rPr>
          <w:rFonts w:ascii="Times New Roman" w:hAnsi="Times New Roman" w:cs="Times New Roman"/>
          <w:color w:val="000000"/>
          <w:szCs w:val="28"/>
        </w:rPr>
        <w:t xml:space="preserve"> 133,8 тыс.</w:t>
      </w:r>
      <w:r w:rsidR="006A4F46">
        <w:rPr>
          <w:rFonts w:ascii="Times New Roman" w:hAnsi="Times New Roman" w:cs="Times New Roman"/>
          <w:color w:val="000000"/>
          <w:szCs w:val="28"/>
        </w:rPr>
        <w:t xml:space="preserve"> </w:t>
      </w:r>
      <w:r w:rsidR="00A70CC1">
        <w:rPr>
          <w:rFonts w:ascii="Times New Roman" w:hAnsi="Times New Roman" w:cs="Times New Roman"/>
          <w:color w:val="000000"/>
          <w:szCs w:val="28"/>
        </w:rPr>
        <w:t>рублей</w:t>
      </w:r>
      <w:r w:rsidR="00012F94" w:rsidRPr="00C54DF7">
        <w:rPr>
          <w:rFonts w:ascii="Times New Roman" w:hAnsi="Times New Roman" w:cs="Times New Roman"/>
          <w:color w:val="000000"/>
          <w:szCs w:val="28"/>
        </w:rPr>
        <w:t>.</w:t>
      </w:r>
    </w:p>
    <w:p w:rsidR="00012F94" w:rsidRPr="00A70CC1" w:rsidRDefault="00012F94" w:rsidP="00C54DF7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Всего прог</w:t>
      </w:r>
      <w:r w:rsidR="00C5794A" w:rsidRPr="00C54DF7">
        <w:rPr>
          <w:rFonts w:ascii="Times New Roman" w:hAnsi="Times New Roman" w:cs="Times New Roman"/>
          <w:color w:val="000000"/>
          <w:szCs w:val="28"/>
        </w:rPr>
        <w:t xml:space="preserve">раммой было предусмотрено </w:t>
      </w:r>
      <w:r w:rsidR="00C54DF7" w:rsidRPr="00C54DF7">
        <w:rPr>
          <w:rFonts w:ascii="Times New Roman" w:hAnsi="Times New Roman" w:cs="Times New Roman"/>
          <w:color w:val="000000"/>
          <w:szCs w:val="28"/>
        </w:rPr>
        <w:t>706,8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тыс. </w:t>
      </w:r>
      <w:r w:rsidRPr="00A70CC1">
        <w:rPr>
          <w:rFonts w:ascii="Times New Roman" w:hAnsi="Times New Roman" w:cs="Times New Roman"/>
          <w:color w:val="000000"/>
          <w:szCs w:val="28"/>
        </w:rPr>
        <w:t>рублей, в резуль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тате денежные средства освоены не </w:t>
      </w:r>
      <w:r w:rsidRPr="00A70CC1">
        <w:rPr>
          <w:rFonts w:ascii="Times New Roman" w:hAnsi="Times New Roman" w:cs="Times New Roman"/>
          <w:color w:val="000000"/>
          <w:szCs w:val="28"/>
        </w:rPr>
        <w:t>полном объеме.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 Не</w:t>
      </w:r>
      <w:r w:rsidR="00A70CC1">
        <w:rPr>
          <w:rFonts w:ascii="Times New Roman" w:hAnsi="Times New Roman" w:cs="Times New Roman"/>
          <w:color w:val="000000"/>
          <w:szCs w:val="28"/>
        </w:rPr>
        <w:t xml:space="preserve">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израсходованные денежные средств</w:t>
      </w:r>
      <w:r w:rsidR="006A4F46">
        <w:rPr>
          <w:rFonts w:ascii="Times New Roman" w:hAnsi="Times New Roman" w:cs="Times New Roman"/>
          <w:color w:val="000000"/>
          <w:szCs w:val="28"/>
        </w:rPr>
        <w:t>а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 </w:t>
      </w:r>
      <w:r w:rsidR="006A4F46">
        <w:rPr>
          <w:rFonts w:ascii="Times New Roman" w:hAnsi="Times New Roman" w:cs="Times New Roman"/>
          <w:color w:val="000000"/>
          <w:szCs w:val="28"/>
        </w:rPr>
        <w:t>в разме</w:t>
      </w:r>
      <w:r w:rsidR="00D2225E">
        <w:rPr>
          <w:rFonts w:ascii="Times New Roman" w:hAnsi="Times New Roman" w:cs="Times New Roman"/>
          <w:color w:val="000000"/>
          <w:szCs w:val="28"/>
        </w:rPr>
        <w:t>р</w:t>
      </w:r>
      <w:r w:rsidR="006A4F46">
        <w:rPr>
          <w:rFonts w:ascii="Times New Roman" w:hAnsi="Times New Roman" w:cs="Times New Roman"/>
          <w:color w:val="000000"/>
          <w:szCs w:val="28"/>
        </w:rPr>
        <w:t xml:space="preserve">е 462,3 тыс.рублей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перенесены на 2022г.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330B9D" w:rsidRPr="00C54DF7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Раздел 2. Меры по реализации программы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64091D" w:rsidRPr="006850DF" w:rsidRDefault="0064091D" w:rsidP="0064091D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В 202</w:t>
      </w:r>
      <w:r w:rsidR="00C54DF7" w:rsidRPr="00C54DF7">
        <w:rPr>
          <w:rFonts w:ascii="Times New Roman" w:hAnsi="Times New Roman" w:cs="Times New Roman"/>
          <w:color w:val="000000"/>
          <w:szCs w:val="28"/>
        </w:rPr>
        <w:t>1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году в связи с изменением объема финансирования на предусмотренные программой мероприятия муниципальной программы «Обеспечение доступным и комфортным жильем населения Миллеровского городского поселения» вносились 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изменения </w:t>
      </w:r>
      <w:r w:rsidR="006850DF" w:rsidRPr="006850DF">
        <w:rPr>
          <w:rFonts w:ascii="Times New Roman" w:hAnsi="Times New Roman" w:cs="Times New Roman"/>
          <w:color w:val="000000"/>
          <w:szCs w:val="28"/>
        </w:rPr>
        <w:t>два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раз</w:t>
      </w:r>
      <w:r w:rsidR="006850DF" w:rsidRPr="006850DF">
        <w:rPr>
          <w:rFonts w:ascii="Times New Roman" w:hAnsi="Times New Roman" w:cs="Times New Roman"/>
          <w:color w:val="000000"/>
          <w:szCs w:val="28"/>
        </w:rPr>
        <w:t>а</w:t>
      </w:r>
      <w:r w:rsidRPr="006850DF">
        <w:rPr>
          <w:rFonts w:ascii="Times New Roman" w:hAnsi="Times New Roman" w:cs="Times New Roman"/>
          <w:color w:val="000000"/>
          <w:szCs w:val="28"/>
        </w:rPr>
        <w:t>:</w:t>
      </w:r>
    </w:p>
    <w:p w:rsidR="0064091D" w:rsidRPr="00C54DF7" w:rsidRDefault="0064091D" w:rsidP="0064091D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64091D" w:rsidRPr="00C54DF7" w:rsidRDefault="0064091D" w:rsidP="0064091D">
      <w:pPr>
        <w:pStyle w:val="ConsNormal"/>
        <w:widowControl/>
        <w:numPr>
          <w:ilvl w:val="0"/>
          <w:numId w:val="2"/>
        </w:numPr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Постановление Администрации Миллеровского городского поселения от 1</w:t>
      </w:r>
      <w:r w:rsidR="00C54DF7" w:rsidRPr="00C54DF7">
        <w:rPr>
          <w:rFonts w:ascii="Times New Roman" w:hAnsi="Times New Roman" w:cs="Times New Roman"/>
          <w:color w:val="000000"/>
          <w:szCs w:val="28"/>
        </w:rPr>
        <w:t>5</w:t>
      </w:r>
      <w:r w:rsidRPr="00C54DF7">
        <w:rPr>
          <w:rFonts w:ascii="Times New Roman" w:hAnsi="Times New Roman" w:cs="Times New Roman"/>
          <w:color w:val="000000"/>
          <w:szCs w:val="28"/>
        </w:rPr>
        <w:t>.03.202</w:t>
      </w:r>
      <w:r w:rsidR="00C54DF7" w:rsidRPr="00C54DF7">
        <w:rPr>
          <w:rFonts w:ascii="Times New Roman" w:hAnsi="Times New Roman" w:cs="Times New Roman"/>
          <w:color w:val="000000"/>
          <w:szCs w:val="28"/>
        </w:rPr>
        <w:t>1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C54DF7" w:rsidRPr="00C54DF7">
        <w:rPr>
          <w:rFonts w:ascii="Times New Roman" w:hAnsi="Times New Roman" w:cs="Times New Roman"/>
          <w:color w:val="000000"/>
          <w:szCs w:val="28"/>
        </w:rPr>
        <w:t>81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64091D" w:rsidRPr="006850DF" w:rsidRDefault="0064091D" w:rsidP="0064091D">
      <w:pPr>
        <w:pStyle w:val="ConsNormal"/>
        <w:widowControl/>
        <w:numPr>
          <w:ilvl w:val="0"/>
          <w:numId w:val="2"/>
        </w:numPr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Постановление Администрации Миллеровского городского поселения от 30.</w:t>
      </w:r>
      <w:r w:rsidR="00C54DF7" w:rsidRPr="006850DF">
        <w:rPr>
          <w:rFonts w:ascii="Times New Roman" w:hAnsi="Times New Roman" w:cs="Times New Roman"/>
          <w:color w:val="000000"/>
          <w:szCs w:val="28"/>
        </w:rPr>
        <w:t>12</w:t>
      </w:r>
      <w:r w:rsidRPr="006850DF">
        <w:rPr>
          <w:rFonts w:ascii="Times New Roman" w:hAnsi="Times New Roman" w:cs="Times New Roman"/>
          <w:color w:val="000000"/>
          <w:szCs w:val="28"/>
        </w:rPr>
        <w:t>.202</w:t>
      </w:r>
      <w:r w:rsidR="00C54DF7" w:rsidRPr="006850DF">
        <w:rPr>
          <w:rFonts w:ascii="Times New Roman" w:hAnsi="Times New Roman" w:cs="Times New Roman"/>
          <w:color w:val="000000"/>
          <w:szCs w:val="28"/>
        </w:rPr>
        <w:t>1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C54DF7" w:rsidRPr="006850DF">
        <w:rPr>
          <w:rFonts w:ascii="Times New Roman" w:hAnsi="Times New Roman" w:cs="Times New Roman"/>
          <w:color w:val="000000"/>
          <w:szCs w:val="28"/>
        </w:rPr>
        <w:t>522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330B9D" w:rsidRPr="006850DF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Раздел 3. Оценка эффективности реализации программы</w:t>
      </w:r>
    </w:p>
    <w:p w:rsidR="00977CE3" w:rsidRPr="006850DF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1A07F2" w:rsidRPr="006850DF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Отчет о ходе реализации муниципальной программы приведен в приложении №1 к отчету.</w:t>
      </w:r>
    </w:p>
    <w:p w:rsidR="001A07F2" w:rsidRPr="006850DF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lastRenderedPageBreak/>
        <w:t>Сведения о достижении значений показателей (индикаторов) приведены в приложении № 2 к отчету.</w:t>
      </w:r>
    </w:p>
    <w:p w:rsidR="00977CE3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 выполнении основных мероприятий подпрограмм приведены в приложении № 3 к отчету.</w:t>
      </w:r>
    </w:p>
    <w:p w:rsidR="005A5E3C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реализацию муниципальной программы «Обеспечение доступным и комфортным жильем населения Миллеровского городского поселения» за 202</w:t>
      </w:r>
      <w:r w:rsidR="006850DF" w:rsidRPr="006850DF">
        <w:rPr>
          <w:rFonts w:ascii="Times New Roman" w:hAnsi="Times New Roman" w:cs="Times New Roman"/>
          <w:color w:val="000000"/>
          <w:szCs w:val="28"/>
        </w:rPr>
        <w:t>1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г. приведены в приложении № 4 к отчету.</w:t>
      </w:r>
    </w:p>
    <w:p w:rsidR="005A5E3C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Информация о возникновении экономии бюджетных ассигнований на реализацию основного мероприятия программы Миллеровского городского поселения, при условии его исполнения в полном объеме в отчетном году приведена в приложении № 5 к отчету.</w:t>
      </w:r>
    </w:p>
    <w:p w:rsidR="00E41F52" w:rsidRPr="006850DF" w:rsidRDefault="00E41F5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Информация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№ 6 к отчету</w:t>
      </w:r>
      <w:r w:rsidR="00534D16">
        <w:rPr>
          <w:rFonts w:ascii="Times New Roman" w:hAnsi="Times New Roman" w:cs="Times New Roman"/>
          <w:color w:val="000000"/>
          <w:szCs w:val="28"/>
        </w:rPr>
        <w:t>.</w:t>
      </w:r>
    </w:p>
    <w:p w:rsidR="005A5E3C" w:rsidRPr="006850DF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Информация о соблюдении условий софинансирования расходных обязательств Миллеровского городского поселения при реализации основных мероприятий муниципальной программы Миллеровского городского поселения в отчетном году приведена в приложении № 7 к отчету.</w:t>
      </w:r>
    </w:p>
    <w:p w:rsidR="008714E4" w:rsidRPr="006850DF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Информация о соблюдении условий софинансирования расходных обязательств муниципальных образований при реализации основных мероприятий муниципальной программы Миллеровского городского поселения в отчетном году приведена в приложении № 8 к отчету</w:t>
      </w:r>
      <w:r w:rsidR="00534D16">
        <w:rPr>
          <w:rFonts w:ascii="Times New Roman" w:hAnsi="Times New Roman" w:cs="Times New Roman"/>
          <w:color w:val="000000"/>
          <w:szCs w:val="28"/>
        </w:rPr>
        <w:t>.</w:t>
      </w:r>
    </w:p>
    <w:p w:rsidR="005A5E3C" w:rsidRPr="00C54DF7" w:rsidRDefault="005A5E3C" w:rsidP="001A07F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DA594E" w:rsidRPr="00C54DF7" w:rsidRDefault="0081381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  <w:sectPr w:rsidR="00DA594E" w:rsidRPr="00C54DF7" w:rsidSect="006A4F46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  <w:r w:rsidRPr="00C54DF7">
        <w:rPr>
          <w:rFonts w:ascii="Times New Roman" w:hAnsi="Times New Roman" w:cs="Times New Roman"/>
          <w:color w:val="000000"/>
          <w:szCs w:val="28"/>
          <w:highlight w:val="yellow"/>
        </w:rPr>
        <w:br w:type="page"/>
      </w:r>
    </w:p>
    <w:p w:rsidR="00EC1058" w:rsidRPr="006850DF" w:rsidRDefault="00DA594E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6850DF">
        <w:rPr>
          <w:sz w:val="24"/>
          <w:szCs w:val="24"/>
        </w:rPr>
        <w:lastRenderedPageBreak/>
        <w:t>Приложение</w:t>
      </w:r>
      <w:r w:rsidR="001A07F2" w:rsidRPr="006850DF">
        <w:rPr>
          <w:sz w:val="24"/>
          <w:szCs w:val="24"/>
        </w:rPr>
        <w:t xml:space="preserve"> 1 </w:t>
      </w:r>
      <w:r w:rsidR="00EC1058" w:rsidRPr="006850DF">
        <w:rPr>
          <w:sz w:val="24"/>
          <w:szCs w:val="24"/>
        </w:rPr>
        <w:t>к постановлению</w:t>
      </w:r>
    </w:p>
    <w:p w:rsidR="00DA594E" w:rsidRDefault="00EC1058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6850DF">
        <w:rPr>
          <w:sz w:val="24"/>
          <w:szCs w:val="24"/>
        </w:rPr>
        <w:t xml:space="preserve">от </w:t>
      </w:r>
      <w:r w:rsidR="00D05254">
        <w:rPr>
          <w:sz w:val="24"/>
          <w:szCs w:val="24"/>
        </w:rPr>
        <w:t>10.03.2022</w:t>
      </w:r>
      <w:r w:rsidRPr="006850DF">
        <w:rPr>
          <w:sz w:val="24"/>
          <w:szCs w:val="24"/>
        </w:rPr>
        <w:t xml:space="preserve"> № </w:t>
      </w:r>
      <w:r w:rsidR="00D05254">
        <w:rPr>
          <w:sz w:val="24"/>
          <w:szCs w:val="24"/>
        </w:rPr>
        <w:t>78</w:t>
      </w:r>
    </w:p>
    <w:p w:rsidR="00804200" w:rsidRDefault="00804200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p w:rsidR="00EC1058" w:rsidRPr="006850DF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0"/>
      <w:bookmarkStart w:id="2" w:name="Par1326"/>
      <w:bookmarkEnd w:id="1"/>
      <w:bookmarkEnd w:id="2"/>
      <w:r w:rsidRPr="006850DF">
        <w:rPr>
          <w:rFonts w:ascii="Times New Roman" w:hAnsi="Times New Roman" w:cs="Times New Roman"/>
          <w:sz w:val="24"/>
          <w:szCs w:val="24"/>
        </w:rPr>
        <w:t>ОТЧЕТ</w:t>
      </w:r>
    </w:p>
    <w:p w:rsidR="00EC1058" w:rsidRPr="006850DF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980364" w:rsidRPr="006850DF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населения Миллеровского городского поселения»</w:t>
      </w:r>
      <w:r w:rsidRPr="006850DF">
        <w:rPr>
          <w:rFonts w:ascii="Times New Roman" w:hAnsi="Times New Roman" w:cs="Times New Roman"/>
          <w:sz w:val="24"/>
          <w:szCs w:val="24"/>
        </w:rPr>
        <w:t xml:space="preserve"> за отчетный период 20</w:t>
      </w:r>
      <w:r w:rsidR="00980364" w:rsidRPr="006850DF">
        <w:rPr>
          <w:rFonts w:ascii="Times New Roman" w:hAnsi="Times New Roman" w:cs="Times New Roman"/>
          <w:sz w:val="24"/>
          <w:szCs w:val="24"/>
        </w:rPr>
        <w:t>2</w:t>
      </w:r>
      <w:r w:rsidR="006850DF" w:rsidRPr="006850DF">
        <w:rPr>
          <w:rFonts w:ascii="Times New Roman" w:hAnsi="Times New Roman" w:cs="Times New Roman"/>
          <w:sz w:val="24"/>
          <w:szCs w:val="24"/>
        </w:rPr>
        <w:t>1</w:t>
      </w:r>
      <w:r w:rsidRPr="006850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1058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"/>
        <w:gridCol w:w="2977"/>
        <w:gridCol w:w="1984"/>
        <w:gridCol w:w="1843"/>
        <w:gridCol w:w="1418"/>
        <w:gridCol w:w="1701"/>
        <w:gridCol w:w="1353"/>
        <w:gridCol w:w="64"/>
        <w:gridCol w:w="1211"/>
        <w:gridCol w:w="65"/>
        <w:gridCol w:w="850"/>
        <w:gridCol w:w="1560"/>
      </w:tblGrid>
      <w:tr w:rsidR="006850DF" w:rsidRPr="00F30609" w:rsidTr="006850DF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наименование</w:t>
            </w:r>
          </w:p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Pr="00F30609">
              <w:rPr>
                <w:sz w:val="20"/>
              </w:rPr>
              <w:br/>
              <w:t xml:space="preserve">реализации </w:t>
            </w:r>
            <w:r w:rsidRPr="00F30609">
              <w:rPr>
                <w:sz w:val="20"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>
              <w:rPr>
                <w:sz w:val="20"/>
              </w:rPr>
              <w:t xml:space="preserve"> </w:t>
            </w:r>
            <w:r w:rsidRPr="00F30609">
              <w:rPr>
                <w:sz w:val="20"/>
              </w:rPr>
              <w:t xml:space="preserve">реализации, </w:t>
            </w:r>
            <w:r>
              <w:rPr>
                <w:sz w:val="20"/>
              </w:rPr>
              <w:t xml:space="preserve"> </w:t>
            </w:r>
            <w:r w:rsidRPr="00F30609">
              <w:rPr>
                <w:sz w:val="20"/>
              </w:rPr>
              <w:t>наступления контрольного события</w:t>
            </w:r>
          </w:p>
        </w:tc>
        <w:tc>
          <w:tcPr>
            <w:tcW w:w="3543" w:type="dxa"/>
            <w:gridSpan w:val="5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поселения на реализацию муниципальной 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6850DF" w:rsidRPr="00F30609" w:rsidRDefault="006850DF" w:rsidP="006850D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6850DF" w:rsidRPr="00F30609" w:rsidTr="006850DF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proofErr w:type="spellStart"/>
            <w:r w:rsidRPr="006850DF">
              <w:rPr>
                <w:sz w:val="18"/>
              </w:rPr>
              <w:t>предусмотреномуниципальной</w:t>
            </w:r>
            <w:proofErr w:type="spellEnd"/>
            <w:r w:rsidRPr="006850DF">
              <w:rPr>
                <w:sz w:val="18"/>
              </w:rPr>
              <w:t xml:space="preserve"> программой</w:t>
            </w:r>
          </w:p>
        </w:tc>
        <w:tc>
          <w:tcPr>
            <w:tcW w:w="1276" w:type="dxa"/>
            <w:gridSpan w:val="2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</w:tr>
      <w:tr w:rsidR="006850DF" w:rsidRPr="00F30609" w:rsidTr="006850DF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6850DF" w:rsidRPr="00F30609" w:rsidTr="006850DF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6850DF" w:rsidRPr="00F30609" w:rsidRDefault="006850DF" w:rsidP="006850DF">
            <w:pPr>
              <w:jc w:val="center"/>
              <w:rPr>
                <w:kern w:val="1"/>
                <w:sz w:val="20"/>
              </w:rPr>
            </w:pPr>
          </w:p>
        </w:tc>
      </w:tr>
      <w:tr w:rsidR="00804200" w:rsidRPr="00F30609" w:rsidTr="006850DF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804200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804200" w:rsidRPr="00F30609" w:rsidRDefault="00804200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804200" w:rsidRPr="00F30609" w:rsidRDefault="00804200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804200" w:rsidRPr="00F30609" w:rsidRDefault="00804200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D05254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04200" w:rsidRPr="00F30609" w:rsidRDefault="00804200" w:rsidP="006850DF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804200" w:rsidRPr="00F30609" w:rsidRDefault="00804200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804200" w:rsidRPr="00F30609" w:rsidRDefault="00804200" w:rsidP="006E653A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804200" w:rsidRPr="00F30609" w:rsidRDefault="00804200" w:rsidP="006E653A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804200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706,8</w:t>
            </w:r>
          </w:p>
        </w:tc>
        <w:tc>
          <w:tcPr>
            <w:tcW w:w="1275" w:type="dxa"/>
            <w:gridSpan w:val="2"/>
            <w:vAlign w:val="center"/>
          </w:tcPr>
          <w:p w:rsidR="00804200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706,8</w:t>
            </w:r>
          </w:p>
        </w:tc>
        <w:tc>
          <w:tcPr>
            <w:tcW w:w="915" w:type="dxa"/>
            <w:gridSpan w:val="2"/>
            <w:vAlign w:val="center"/>
          </w:tcPr>
          <w:p w:rsidR="00804200" w:rsidRPr="00F30609" w:rsidRDefault="00A70CC1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244,5</w:t>
            </w:r>
          </w:p>
        </w:tc>
        <w:tc>
          <w:tcPr>
            <w:tcW w:w="1560" w:type="dxa"/>
            <w:vAlign w:val="center"/>
          </w:tcPr>
          <w:p w:rsidR="00804200" w:rsidRPr="00F30609" w:rsidRDefault="00804200" w:rsidP="00804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462,3 перенесено на 2022 г </w:t>
            </w:r>
          </w:p>
        </w:tc>
      </w:tr>
      <w:tr w:rsidR="006850DF" w:rsidRPr="00F30609" w:rsidTr="006850DF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D05254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6850DF" w:rsidP="006850DF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Завершение расселения многоквартирных домов признанных таковыми до 01.06.2016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50DF" w:rsidRPr="00F30609" w:rsidTr="006850DF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kern w:val="1"/>
                <w:sz w:val="20"/>
              </w:rPr>
            </w:pPr>
            <w:r w:rsidRPr="00F30609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D05254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6850DF" w:rsidP="006850DF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Выдано 1 свидетельство на получение социальной выплаты на приобретение жилого помещения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110,7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110,7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850DF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Основное мероприятие 1.3</w:t>
            </w:r>
          </w:p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D05254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6850DF" w:rsidP="006850DF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596,1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804200">
              <w:rPr>
                <w:sz w:val="20"/>
              </w:rPr>
              <w:t>596,1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133,8</w:t>
            </w:r>
          </w:p>
        </w:tc>
        <w:tc>
          <w:tcPr>
            <w:tcW w:w="1560" w:type="dxa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462,3 перенесено на 2022 г</w:t>
            </w:r>
          </w:p>
        </w:tc>
      </w:tr>
      <w:tr w:rsidR="006850DF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D05254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6850DF" w:rsidP="006850DF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Заключены и оплачены авансовые платежи по ПСД на снос аварийных домов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01.01.2021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31.12.2021</w:t>
            </w:r>
          </w:p>
        </w:tc>
        <w:tc>
          <w:tcPr>
            <w:tcW w:w="135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596,1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804200">
              <w:rPr>
                <w:sz w:val="20"/>
              </w:rPr>
              <w:t>596,1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133,8</w:t>
            </w:r>
          </w:p>
        </w:tc>
        <w:tc>
          <w:tcPr>
            <w:tcW w:w="1560" w:type="dxa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462,3 перенесено на 2022 г</w:t>
            </w:r>
          </w:p>
        </w:tc>
      </w:tr>
      <w:tr w:rsidR="006850DF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Подпрограмма 2</w:t>
            </w:r>
          </w:p>
          <w:p w:rsidR="006850DF" w:rsidRPr="00F30609" w:rsidRDefault="006850DF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D05254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6850DF" w:rsidP="006850DF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50DF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Переданные полномочия</w:t>
            </w:r>
          </w:p>
          <w:p w:rsidR="006850DF" w:rsidRPr="00F30609" w:rsidRDefault="006850DF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D05254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6850DF" w:rsidP="006850DF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50DF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ОЖИЗО и </w:t>
            </w:r>
            <w:r w:rsidR="00D05254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6850DF" w:rsidP="006850DF">
            <w:pPr>
              <w:rPr>
                <w:sz w:val="20"/>
              </w:rPr>
            </w:pPr>
            <w:proofErr w:type="spellStart"/>
            <w:r w:rsidRPr="00F30609">
              <w:rPr>
                <w:sz w:val="20"/>
              </w:rPr>
              <w:t>Бережнов</w:t>
            </w:r>
            <w:proofErr w:type="spellEnd"/>
            <w:r w:rsidRPr="00F30609">
              <w:rPr>
                <w:sz w:val="20"/>
              </w:rPr>
              <w:t xml:space="preserve"> А.А.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5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706,8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706,8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244,5</w:t>
            </w:r>
          </w:p>
        </w:tc>
        <w:tc>
          <w:tcPr>
            <w:tcW w:w="1560" w:type="dxa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462,3 перенесено на 2022 г</w:t>
            </w:r>
          </w:p>
        </w:tc>
      </w:tr>
    </w:tbl>
    <w:p w:rsidR="006850DF" w:rsidRDefault="006850DF" w:rsidP="006850DF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1058" w:rsidRPr="00C54DF7" w:rsidRDefault="00EC1058" w:rsidP="00EC1058">
      <w:pPr>
        <w:pStyle w:val="ConsPlusNonformat"/>
        <w:jc w:val="center"/>
        <w:rPr>
          <w:rFonts w:ascii="Times New Roman" w:hAnsi="Times New Roman" w:cs="Times New Roman"/>
          <w:sz w:val="6"/>
          <w:szCs w:val="6"/>
          <w:highlight w:val="yellow"/>
        </w:rPr>
      </w:pPr>
    </w:p>
    <w:p w:rsidR="00EC1058" w:rsidRPr="00C54DF7" w:rsidRDefault="00EC1058" w:rsidP="00EC1058">
      <w:pPr>
        <w:pStyle w:val="ConsPlusNonformat"/>
        <w:jc w:val="center"/>
        <w:rPr>
          <w:rFonts w:ascii="Times New Roman" w:hAnsi="Times New Roman" w:cs="Times New Roman"/>
          <w:sz w:val="2"/>
          <w:szCs w:val="2"/>
          <w:highlight w:val="yellow"/>
        </w:rPr>
      </w:pPr>
    </w:p>
    <w:p w:rsidR="00E72C93" w:rsidRPr="00C54DF7" w:rsidRDefault="00E72C93">
      <w:pPr>
        <w:spacing w:after="160" w:line="259" w:lineRule="auto"/>
        <w:rPr>
          <w:highlight w:val="yellow"/>
        </w:rPr>
      </w:pPr>
      <w:bookmarkStart w:id="3" w:name="Par1413"/>
      <w:bookmarkEnd w:id="3"/>
      <w:r w:rsidRPr="00C54DF7">
        <w:rPr>
          <w:highlight w:val="yellow"/>
        </w:rPr>
        <w:br w:type="page"/>
      </w:r>
    </w:p>
    <w:p w:rsidR="00EC1058" w:rsidRPr="00370D53" w:rsidRDefault="00EC1058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bookmarkStart w:id="4" w:name="Par400"/>
      <w:bookmarkEnd w:id="4"/>
      <w:r w:rsidRPr="00370D53">
        <w:rPr>
          <w:sz w:val="24"/>
          <w:szCs w:val="24"/>
        </w:rPr>
        <w:lastRenderedPageBreak/>
        <w:t>Приложение</w:t>
      </w:r>
      <w:r w:rsidR="00004C70" w:rsidRPr="00370D53">
        <w:rPr>
          <w:sz w:val="24"/>
          <w:szCs w:val="24"/>
        </w:rPr>
        <w:t xml:space="preserve"> 2 к постановлению</w:t>
      </w:r>
    </w:p>
    <w:p w:rsidR="00EC1058" w:rsidRPr="00370D53" w:rsidRDefault="00D05254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10.03.2022</w:t>
      </w:r>
      <w:r w:rsidR="00EC1058" w:rsidRPr="00370D53">
        <w:rPr>
          <w:sz w:val="24"/>
          <w:szCs w:val="24"/>
        </w:rPr>
        <w:t xml:space="preserve"> № </w:t>
      </w:r>
      <w:r>
        <w:rPr>
          <w:sz w:val="24"/>
          <w:szCs w:val="24"/>
        </w:rPr>
        <w:t>78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A594E" w:rsidRPr="00370D53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1422"/>
      <w:bookmarkEnd w:id="5"/>
      <w:r w:rsidRPr="00370D53">
        <w:rPr>
          <w:sz w:val="24"/>
          <w:szCs w:val="24"/>
        </w:rPr>
        <w:t>СВЕДЕНИЯ</w:t>
      </w:r>
    </w:p>
    <w:p w:rsidR="00DA594E" w:rsidRPr="00370D53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о достижении значений показателей (индикаторов)</w:t>
      </w:r>
    </w:p>
    <w:p w:rsidR="00DA594E" w:rsidRPr="00C54DF7" w:rsidRDefault="00DA594E" w:rsidP="00DA594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46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5215"/>
        <w:gridCol w:w="1417"/>
        <w:gridCol w:w="1985"/>
        <w:gridCol w:w="1417"/>
        <w:gridCol w:w="1276"/>
        <w:gridCol w:w="2723"/>
      </w:tblGrid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70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программы,    подпрограммы муниципальной программы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370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</w:t>
            </w:r>
            <w:r w:rsidR="00DA594E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(индикатора) на конец отчетного года       </w:t>
            </w:r>
            <w:r w:rsidR="00DA594E"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594E" w:rsidRPr="00C54DF7" w:rsidTr="0034712B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004C70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</w:tr>
      <w:tr w:rsidR="00DA594E" w:rsidRPr="00C54DF7" w:rsidTr="006E653A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Доля молодых семей, реализовавших свое право на получение муниципальной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370D53" w:rsidTr="0034712B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04C70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мер муниципальной поддержки в улучшении жилищных условий отдельным категориям граждан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FF31C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Площадь многоквартирного жилищного фонда, признанного непригодным для проживания, аварийным, подлежащим сносу или реконструкции, признанного таковым до 01.01.2016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6E653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тыс. кв.м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0B7F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7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C1B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34712B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EE671B" w:rsidRPr="006E653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планирование и развитие территорий, в том числе для жилищного строительства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C08" w:rsidRPr="006E65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22" w:rsidRPr="006E653A" w:rsidRDefault="00397122" w:rsidP="003F1C0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Документация территориального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39712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6E653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6E653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E41F5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04C70" w:rsidRPr="00C54DF7" w:rsidRDefault="00004C70">
      <w:pPr>
        <w:spacing w:after="160" w:line="259" w:lineRule="auto"/>
        <w:rPr>
          <w:color w:val="000000"/>
          <w:szCs w:val="28"/>
          <w:highlight w:val="yellow"/>
        </w:rPr>
      </w:pPr>
      <w:bookmarkStart w:id="6" w:name="Par1462"/>
      <w:bookmarkEnd w:id="6"/>
      <w:r w:rsidRPr="00C54DF7">
        <w:rPr>
          <w:color w:val="000000"/>
          <w:szCs w:val="28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 xml:space="preserve">Приложение 3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05254">
        <w:rPr>
          <w:sz w:val="24"/>
          <w:szCs w:val="24"/>
        </w:rPr>
        <w:t>10.03.2022</w:t>
      </w:r>
      <w:r w:rsidRPr="00370D53">
        <w:rPr>
          <w:sz w:val="24"/>
          <w:szCs w:val="24"/>
        </w:rPr>
        <w:t xml:space="preserve"> № </w:t>
      </w:r>
      <w:r w:rsidR="00D05254">
        <w:rPr>
          <w:sz w:val="24"/>
          <w:szCs w:val="24"/>
        </w:rPr>
        <w:t>78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СВЕДЕНИЯ</w:t>
      </w:r>
    </w:p>
    <w:p w:rsidR="007F74A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 xml:space="preserve">о выполнении основных мероприятий подпрограмм и мероприятий 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ведомственных целевых программ, а также контрольных событий муниципальной программы за 20</w:t>
      </w:r>
      <w:r w:rsidR="00C4532A" w:rsidRPr="00370D53">
        <w:rPr>
          <w:sz w:val="24"/>
          <w:szCs w:val="24"/>
        </w:rPr>
        <w:t>2</w:t>
      </w:r>
      <w:r w:rsidR="00370D53" w:rsidRPr="00370D53">
        <w:rPr>
          <w:sz w:val="24"/>
          <w:szCs w:val="24"/>
        </w:rPr>
        <w:t>1</w:t>
      </w:r>
      <w:r w:rsidRPr="00370D53">
        <w:rPr>
          <w:sz w:val="24"/>
          <w:szCs w:val="24"/>
        </w:rPr>
        <w:t xml:space="preserve"> г.</w:t>
      </w:r>
    </w:p>
    <w:p w:rsidR="007F74AE" w:rsidRPr="00C54DF7" w:rsidRDefault="007F74A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984"/>
        <w:gridCol w:w="1417"/>
        <w:gridCol w:w="1417"/>
        <w:gridCol w:w="1419"/>
        <w:gridCol w:w="1843"/>
        <w:gridCol w:w="1134"/>
        <w:gridCol w:w="1701"/>
      </w:tblGrid>
      <w:tr w:rsidR="00DA594E" w:rsidRPr="00C54DF7" w:rsidTr="00397122">
        <w:trPr>
          <w:trHeight w:val="552"/>
        </w:trPr>
        <w:tc>
          <w:tcPr>
            <w:tcW w:w="568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A594E" w:rsidRPr="00370D53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A594E" w:rsidRPr="00C54DF7" w:rsidTr="00397122">
        <w:tc>
          <w:tcPr>
            <w:tcW w:w="568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DA594E" w:rsidRPr="00370D53" w:rsidRDefault="00370D53" w:rsidP="00370D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0D53">
              <w:rPr>
                <w:sz w:val="24"/>
                <w:szCs w:val="24"/>
              </w:rPr>
              <w:t>З</w:t>
            </w:r>
            <w:r w:rsidR="00DA594E" w:rsidRPr="00370D53">
              <w:rPr>
                <w:sz w:val="24"/>
                <w:szCs w:val="24"/>
              </w:rPr>
              <w:t>аплани</w:t>
            </w:r>
            <w:r>
              <w:rPr>
                <w:sz w:val="24"/>
                <w:szCs w:val="24"/>
              </w:rPr>
              <w:t>-</w:t>
            </w:r>
            <w:r w:rsidR="00DA594E" w:rsidRPr="00370D53">
              <w:rPr>
                <w:sz w:val="24"/>
                <w:szCs w:val="24"/>
              </w:rPr>
              <w:t>рованные</w:t>
            </w:r>
            <w:proofErr w:type="spellEnd"/>
            <w:proofErr w:type="gramEnd"/>
          </w:p>
        </w:tc>
        <w:tc>
          <w:tcPr>
            <w:tcW w:w="1134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594E" w:rsidRPr="00C54DF7" w:rsidTr="00397122">
        <w:tc>
          <w:tcPr>
            <w:tcW w:w="56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9</w:t>
            </w:r>
          </w:p>
        </w:tc>
      </w:tr>
      <w:tr w:rsidR="00587427" w:rsidRPr="00C54DF7" w:rsidTr="006E653A">
        <w:trPr>
          <w:trHeight w:val="1325"/>
        </w:trPr>
        <w:tc>
          <w:tcPr>
            <w:tcW w:w="56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Подпрограмма 1 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984" w:type="dxa"/>
            <w:vAlign w:val="center"/>
          </w:tcPr>
          <w:p w:rsidR="003E6576" w:rsidRPr="006E653A" w:rsidRDefault="00D05254" w:rsidP="006E6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МХ</w:t>
            </w:r>
            <w:r w:rsidR="003E6576" w:rsidRPr="006E653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681115" w:rsidRPr="006E653A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</w:p>
          <w:p w:rsidR="00587427" w:rsidRPr="006E653A" w:rsidRDefault="003E6576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E653A">
              <w:rPr>
                <w:sz w:val="20"/>
              </w:rPr>
              <w:t>Бережнов</w:t>
            </w:r>
            <w:proofErr w:type="spellEnd"/>
            <w:r w:rsidRPr="006E653A">
              <w:rPr>
                <w:sz w:val="20"/>
              </w:rPr>
              <w:t xml:space="preserve"> А.А</w:t>
            </w:r>
          </w:p>
        </w:tc>
        <w:tc>
          <w:tcPr>
            <w:tcW w:w="1417" w:type="dxa"/>
            <w:vMerge w:val="restart"/>
            <w:vAlign w:val="center"/>
          </w:tcPr>
          <w:p w:rsidR="00587427" w:rsidRPr="00C54DF7" w:rsidRDefault="00587427" w:rsidP="00157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370D53" w:rsidRPr="006E653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7427" w:rsidRPr="00C54DF7" w:rsidTr="006E653A">
        <w:tc>
          <w:tcPr>
            <w:tcW w:w="56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1.1.</w:t>
            </w:r>
          </w:p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3E6576" w:rsidRPr="006E653A" w:rsidRDefault="00D05254" w:rsidP="006E6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МХ</w:t>
            </w:r>
            <w:r w:rsidR="003E6576" w:rsidRPr="006E653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681115" w:rsidRPr="006E653A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</w:p>
          <w:p w:rsidR="00587427" w:rsidRPr="006E653A" w:rsidRDefault="003E6576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E653A">
              <w:rPr>
                <w:sz w:val="20"/>
              </w:rPr>
              <w:t>Бережнов</w:t>
            </w:r>
            <w:proofErr w:type="spellEnd"/>
            <w:r w:rsidRPr="006E653A">
              <w:rPr>
                <w:sz w:val="20"/>
              </w:rPr>
              <w:t xml:space="preserve"> А.А</w:t>
            </w:r>
          </w:p>
        </w:tc>
        <w:tc>
          <w:tcPr>
            <w:tcW w:w="1417" w:type="dxa"/>
            <w:vMerge/>
            <w:vAlign w:val="center"/>
          </w:tcPr>
          <w:p w:rsidR="00587427" w:rsidRPr="00C54DF7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 w:rsidR="006E653A" w:rsidRPr="006E653A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6E653A" w:rsidRPr="006E653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87427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87427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  <w:tr w:rsidR="00587427" w:rsidRPr="00C54DF7" w:rsidTr="006E653A">
        <w:trPr>
          <w:trHeight w:val="1066"/>
        </w:trPr>
        <w:tc>
          <w:tcPr>
            <w:tcW w:w="56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587427" w:rsidRPr="006E653A" w:rsidRDefault="003F1C0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1.2</w:t>
            </w:r>
            <w:r w:rsidR="00587427" w:rsidRPr="006E653A">
              <w:rPr>
                <w:sz w:val="24"/>
                <w:szCs w:val="24"/>
              </w:rPr>
              <w:t>.</w:t>
            </w:r>
          </w:p>
          <w:p w:rsidR="00587427" w:rsidRPr="006E653A" w:rsidRDefault="00587427" w:rsidP="006E65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3E6576" w:rsidRPr="006E653A" w:rsidRDefault="00D05254" w:rsidP="006E6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МХ</w:t>
            </w:r>
            <w:r w:rsidR="003E6576" w:rsidRPr="006E653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681115" w:rsidRPr="006E653A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</w:p>
          <w:p w:rsidR="00587427" w:rsidRPr="006E653A" w:rsidRDefault="003E6576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E653A">
              <w:rPr>
                <w:sz w:val="20"/>
              </w:rPr>
              <w:t>Бережнов</w:t>
            </w:r>
            <w:proofErr w:type="spellEnd"/>
            <w:r w:rsidRPr="006E653A">
              <w:rPr>
                <w:sz w:val="20"/>
              </w:rPr>
              <w:t xml:space="preserve"> А.А</w:t>
            </w:r>
          </w:p>
        </w:tc>
        <w:tc>
          <w:tcPr>
            <w:tcW w:w="1417" w:type="dxa"/>
            <w:vMerge/>
            <w:vAlign w:val="center"/>
          </w:tcPr>
          <w:p w:rsidR="00587427" w:rsidRPr="00C54DF7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 w:rsidR="006E653A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6E653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Улучшен</w:t>
            </w:r>
            <w:r w:rsidR="003F1C08" w:rsidRPr="006E653A">
              <w:rPr>
                <w:sz w:val="24"/>
                <w:szCs w:val="24"/>
              </w:rPr>
              <w:t>ы</w:t>
            </w:r>
            <w:r w:rsidRPr="006E653A">
              <w:rPr>
                <w:sz w:val="24"/>
                <w:szCs w:val="24"/>
              </w:rPr>
              <w:t xml:space="preserve"> жилищны</w:t>
            </w:r>
            <w:r w:rsidR="003F1C08" w:rsidRPr="006E653A">
              <w:rPr>
                <w:sz w:val="24"/>
                <w:szCs w:val="24"/>
              </w:rPr>
              <w:t>е</w:t>
            </w:r>
            <w:r w:rsidRPr="006E653A">
              <w:rPr>
                <w:sz w:val="24"/>
                <w:szCs w:val="24"/>
              </w:rPr>
              <w:t xml:space="preserve"> услови</w:t>
            </w:r>
            <w:r w:rsidR="003F1C08" w:rsidRPr="006E653A">
              <w:rPr>
                <w:sz w:val="24"/>
                <w:szCs w:val="24"/>
              </w:rPr>
              <w:t>я</w:t>
            </w:r>
            <w:r w:rsidRPr="006E653A">
              <w:rPr>
                <w:sz w:val="24"/>
                <w:szCs w:val="24"/>
              </w:rPr>
              <w:t xml:space="preserve"> 1</w:t>
            </w:r>
            <w:r w:rsidR="003F1C08" w:rsidRPr="006E653A">
              <w:rPr>
                <w:sz w:val="24"/>
                <w:szCs w:val="24"/>
              </w:rPr>
              <w:t>-ой</w:t>
            </w:r>
            <w:r w:rsidRPr="006E653A">
              <w:rPr>
                <w:sz w:val="24"/>
                <w:szCs w:val="24"/>
              </w:rPr>
              <w:t xml:space="preserve"> молод</w:t>
            </w:r>
            <w:r w:rsidR="003F1C08" w:rsidRPr="006E653A">
              <w:rPr>
                <w:sz w:val="24"/>
                <w:szCs w:val="24"/>
              </w:rPr>
              <w:t>ой</w:t>
            </w:r>
            <w:r w:rsidRPr="006E653A">
              <w:rPr>
                <w:sz w:val="24"/>
                <w:szCs w:val="24"/>
              </w:rPr>
              <w:t xml:space="preserve"> семь</w:t>
            </w:r>
            <w:r w:rsidR="003F1C08" w:rsidRPr="006E653A">
              <w:rPr>
                <w:sz w:val="24"/>
                <w:szCs w:val="24"/>
              </w:rPr>
              <w:t>е</w:t>
            </w:r>
          </w:p>
        </w:tc>
        <w:tc>
          <w:tcPr>
            <w:tcW w:w="1134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  <w:tr w:rsidR="006E653A" w:rsidRPr="00C54DF7" w:rsidTr="006E653A">
        <w:tc>
          <w:tcPr>
            <w:tcW w:w="568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1.3.1</w:t>
            </w:r>
            <w:r w:rsidR="00CC54DD">
              <w:rPr>
                <w:sz w:val="24"/>
                <w:szCs w:val="24"/>
              </w:rPr>
              <w:t>.</w:t>
            </w:r>
          </w:p>
          <w:p w:rsidR="006E653A" w:rsidRPr="006E653A" w:rsidRDefault="006E653A" w:rsidP="00550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ПС</w:t>
            </w:r>
            <w:r w:rsidR="005504B7">
              <w:rPr>
                <w:sz w:val="24"/>
                <w:szCs w:val="24"/>
              </w:rPr>
              <w:t>Д</w:t>
            </w:r>
            <w:r w:rsidRPr="006E653A">
              <w:rPr>
                <w:sz w:val="24"/>
                <w:szCs w:val="24"/>
              </w:rPr>
              <w:t xml:space="preserve"> на снос аварийных домов</w:t>
            </w:r>
          </w:p>
        </w:tc>
        <w:tc>
          <w:tcPr>
            <w:tcW w:w="1984" w:type="dxa"/>
            <w:vAlign w:val="center"/>
          </w:tcPr>
          <w:p w:rsidR="006E653A" w:rsidRPr="006E653A" w:rsidRDefault="00D05254" w:rsidP="006E6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МХ</w:t>
            </w:r>
            <w:r w:rsidR="006E653A" w:rsidRPr="006E653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МГП</w:t>
            </w:r>
          </w:p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E653A">
              <w:rPr>
                <w:sz w:val="20"/>
              </w:rPr>
              <w:t>Бережнов</w:t>
            </w:r>
            <w:proofErr w:type="spellEnd"/>
            <w:r w:rsidRPr="006E653A">
              <w:rPr>
                <w:sz w:val="20"/>
              </w:rPr>
              <w:t xml:space="preserve"> А.А</w:t>
            </w:r>
          </w:p>
        </w:tc>
        <w:tc>
          <w:tcPr>
            <w:tcW w:w="1417" w:type="dxa"/>
            <w:vMerge/>
            <w:vAlign w:val="center"/>
          </w:tcPr>
          <w:p w:rsidR="006E653A" w:rsidRPr="00C54DF7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Заключение контрактов для разработки документации на снос объектов</w:t>
            </w:r>
          </w:p>
        </w:tc>
        <w:tc>
          <w:tcPr>
            <w:tcW w:w="1134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</w:t>
            </w:r>
          </w:p>
        </w:tc>
      </w:tr>
      <w:tr w:rsidR="006E653A" w:rsidRPr="00C54DF7" w:rsidTr="006E653A">
        <w:tc>
          <w:tcPr>
            <w:tcW w:w="568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Подпрограмма 2</w:t>
            </w:r>
          </w:p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984" w:type="dxa"/>
            <w:vAlign w:val="center"/>
          </w:tcPr>
          <w:p w:rsidR="006E653A" w:rsidRPr="006E653A" w:rsidRDefault="00D05254" w:rsidP="006E65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МХ</w:t>
            </w:r>
            <w:r w:rsidR="006E653A" w:rsidRPr="006E653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МГП</w:t>
            </w:r>
          </w:p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E653A">
              <w:rPr>
                <w:sz w:val="20"/>
              </w:rPr>
              <w:t>Бережнов</w:t>
            </w:r>
            <w:proofErr w:type="spellEnd"/>
            <w:r w:rsidRPr="006E653A">
              <w:rPr>
                <w:sz w:val="20"/>
              </w:rPr>
              <w:t xml:space="preserve"> А.А</w:t>
            </w:r>
          </w:p>
        </w:tc>
        <w:tc>
          <w:tcPr>
            <w:tcW w:w="1417" w:type="dxa"/>
            <w:vMerge/>
            <w:vAlign w:val="center"/>
          </w:tcPr>
          <w:p w:rsidR="006E653A" w:rsidRPr="00C54DF7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01.01.2021</w:t>
            </w:r>
          </w:p>
        </w:tc>
        <w:tc>
          <w:tcPr>
            <w:tcW w:w="1419" w:type="dxa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53A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bookmarkStart w:id="7" w:name="Par1596"/>
      <w:bookmarkEnd w:id="7"/>
      <w:r w:rsidRPr="00C54DF7">
        <w:rPr>
          <w:color w:val="000000"/>
          <w:szCs w:val="28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>Приложение 4 к постановлению</w:t>
      </w:r>
    </w:p>
    <w:p w:rsidR="00EC1058" w:rsidRPr="00370D53" w:rsidRDefault="00D05254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10.03.2022 № 78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СВЕДЕНИЯ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муниципальной программы за 20</w:t>
      </w:r>
      <w:r w:rsidR="00A81C70" w:rsidRPr="00370D53">
        <w:rPr>
          <w:sz w:val="24"/>
          <w:szCs w:val="24"/>
        </w:rPr>
        <w:t>2</w:t>
      </w:r>
      <w:r w:rsidR="00370D53" w:rsidRPr="00370D53">
        <w:rPr>
          <w:sz w:val="24"/>
          <w:szCs w:val="24"/>
        </w:rPr>
        <w:t>1</w:t>
      </w:r>
      <w:r w:rsidRPr="00370D53">
        <w:rPr>
          <w:sz w:val="24"/>
          <w:szCs w:val="24"/>
        </w:rPr>
        <w:t xml:space="preserve"> г.</w:t>
      </w:r>
    </w:p>
    <w:p w:rsidR="00DA594E" w:rsidRPr="00C54DF7" w:rsidRDefault="00DA594E" w:rsidP="00DA594E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2694"/>
        <w:gridCol w:w="3260"/>
        <w:gridCol w:w="2268"/>
        <w:gridCol w:w="1843"/>
      </w:tblGrid>
      <w:tr w:rsidR="00DA594E" w:rsidRPr="005D06D2" w:rsidTr="005D06D2">
        <w:trPr>
          <w:trHeight w:val="30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</w:tr>
      <w:tr w:rsidR="00DA594E" w:rsidRPr="005D06D2" w:rsidTr="005D06D2">
        <w:trPr>
          <w:trHeight w:val="622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B28F9"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94E" w:rsidRPr="005D06D2" w:rsidRDefault="00DA594E" w:rsidP="00DA594E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2694"/>
        <w:gridCol w:w="3260"/>
        <w:gridCol w:w="2268"/>
        <w:gridCol w:w="1843"/>
      </w:tblGrid>
      <w:tr w:rsidR="00DA594E" w:rsidRPr="00C54DF7" w:rsidTr="00A70CC1">
        <w:trPr>
          <w:tblHeader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8F9" w:rsidRPr="00C54DF7" w:rsidTr="00A70CC1">
        <w:trPr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C5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0B28F9" w:rsidRPr="00C54DF7" w:rsidTr="00A70CC1">
        <w:trPr>
          <w:trHeight w:val="30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1E" w:rsidRPr="00471C1E" w:rsidRDefault="00471C1E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1E" w:rsidRPr="00471C1E" w:rsidRDefault="00471C1E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22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27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0B28F9" w:rsidRPr="00C54DF7" w:rsidTr="00A70CC1">
        <w:trPr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0B28F9" w:rsidRPr="005D06D2" w:rsidRDefault="000B28F9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0B28F9" w:rsidRPr="00C54DF7" w:rsidTr="00A70CC1">
        <w:trPr>
          <w:trHeight w:val="24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35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257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0B28F9" w:rsidRPr="00C54DF7" w:rsidTr="00A70CC1">
        <w:trPr>
          <w:trHeight w:val="32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15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24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0B28F9" w:rsidRPr="00C54DF7" w:rsidTr="00A70CC1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A70CC1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5D06D2" w:rsidRPr="00C54DF7" w:rsidTr="00A70CC1">
        <w:trPr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1.3.1.</w:t>
            </w:r>
          </w:p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1E" w:rsidRPr="00471C1E" w:rsidRDefault="00471C1E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5D06D2" w:rsidRPr="00C54DF7" w:rsidTr="00A70CC1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6D2" w:rsidRPr="00C54DF7" w:rsidTr="00A70CC1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6D2" w:rsidRPr="00C54DF7" w:rsidTr="00A70CC1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5D06D2" w:rsidRPr="00C54DF7" w:rsidTr="00A70CC1">
        <w:trPr>
          <w:trHeight w:val="23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6D2" w:rsidRPr="00C54DF7" w:rsidTr="00A70CC1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6D2" w:rsidRPr="00C54DF7" w:rsidTr="00A70CC1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6D2" w:rsidRPr="00C54DF7" w:rsidTr="00A70CC1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2" w:rsidRPr="005D06D2" w:rsidRDefault="005D06D2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2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7122" w:rsidRPr="00C54DF7" w:rsidRDefault="00397122">
      <w:pPr>
        <w:spacing w:after="160" w:line="259" w:lineRule="auto"/>
        <w:rPr>
          <w:bCs/>
          <w:color w:val="000000"/>
          <w:highlight w:val="yellow"/>
        </w:rPr>
      </w:pPr>
      <w:r w:rsidRPr="00C54DF7">
        <w:rPr>
          <w:bCs/>
          <w:color w:val="000000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 xml:space="preserve">Приложение 5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05254">
        <w:rPr>
          <w:sz w:val="24"/>
          <w:szCs w:val="24"/>
        </w:rPr>
        <w:t>10.03.2022</w:t>
      </w:r>
      <w:r w:rsidRPr="00370D53">
        <w:rPr>
          <w:sz w:val="24"/>
          <w:szCs w:val="24"/>
        </w:rPr>
        <w:t xml:space="preserve"> № </w:t>
      </w:r>
      <w:r w:rsidR="00D05254">
        <w:rPr>
          <w:sz w:val="24"/>
          <w:szCs w:val="24"/>
        </w:rPr>
        <w:t>78</w:t>
      </w:r>
    </w:p>
    <w:p w:rsidR="00A70CC1" w:rsidRDefault="00A70CC1" w:rsidP="00DA594E">
      <w:pPr>
        <w:jc w:val="center"/>
        <w:rPr>
          <w:bCs/>
          <w:sz w:val="24"/>
          <w:szCs w:val="24"/>
        </w:rPr>
      </w:pPr>
    </w:p>
    <w:p w:rsidR="00DA594E" w:rsidRPr="00370D53" w:rsidRDefault="00DA594E" w:rsidP="00DA594E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DA594E" w:rsidRPr="00370D53" w:rsidRDefault="00DA594E" w:rsidP="00DA594E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 w:rsidRPr="00370D53">
        <w:rPr>
          <w:bCs/>
          <w:sz w:val="24"/>
          <w:szCs w:val="24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370D53">
        <w:rPr>
          <w:bCs/>
          <w:sz w:val="24"/>
          <w:szCs w:val="24"/>
        </w:rPr>
        <w:t xml:space="preserve">проведения закупок, при условии его исполнения в полном объеме </w:t>
      </w:r>
      <w:r w:rsidRPr="00370D53">
        <w:rPr>
          <w:bCs/>
          <w:sz w:val="24"/>
          <w:szCs w:val="24"/>
        </w:rPr>
        <w:br/>
        <w:t xml:space="preserve">в </w:t>
      </w:r>
      <w:r w:rsidRPr="00370D53">
        <w:rPr>
          <w:bCs/>
          <w:iCs/>
          <w:sz w:val="24"/>
          <w:szCs w:val="24"/>
        </w:rPr>
        <w:t xml:space="preserve">отчетном </w:t>
      </w:r>
      <w:r w:rsidRPr="00370D53">
        <w:rPr>
          <w:bCs/>
          <w:sz w:val="24"/>
          <w:szCs w:val="24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56"/>
        <w:gridCol w:w="2048"/>
        <w:gridCol w:w="2242"/>
        <w:gridCol w:w="1400"/>
        <w:gridCol w:w="1950"/>
      </w:tblGrid>
      <w:tr w:rsidR="00DA594E" w:rsidRPr="00C54DF7" w:rsidTr="00233EDC">
        <w:trPr>
          <w:trHeight w:val="645"/>
        </w:trPr>
        <w:tc>
          <w:tcPr>
            <w:tcW w:w="817" w:type="dxa"/>
            <w:vMerge w:val="restart"/>
          </w:tcPr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№</w:t>
            </w:r>
          </w:p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656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Ожидаемый</w:t>
            </w:r>
          </w:p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Сумма экономии</w:t>
            </w:r>
            <w:r w:rsidRPr="00370D53">
              <w:rPr>
                <w:bCs/>
                <w:sz w:val="24"/>
                <w:szCs w:val="24"/>
              </w:rPr>
              <w:br/>
              <w:t>(тыс. рублей)</w:t>
            </w:r>
          </w:p>
        </w:tc>
      </w:tr>
      <w:tr w:rsidR="00DA594E" w:rsidRPr="00C54DF7" w:rsidTr="00233EDC">
        <w:trPr>
          <w:trHeight w:val="890"/>
        </w:trPr>
        <w:tc>
          <w:tcPr>
            <w:tcW w:w="817" w:type="dxa"/>
            <w:vMerge/>
          </w:tcPr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56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DA594E" w:rsidRPr="00C54DF7" w:rsidTr="00233EDC">
        <w:trPr>
          <w:trHeight w:val="315"/>
        </w:trPr>
        <w:tc>
          <w:tcPr>
            <w:tcW w:w="817" w:type="dxa"/>
          </w:tcPr>
          <w:p w:rsidR="00DA594E" w:rsidRPr="000242AA" w:rsidRDefault="00DA594E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</w:t>
            </w:r>
          </w:p>
        </w:tc>
        <w:tc>
          <w:tcPr>
            <w:tcW w:w="6656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6</w:t>
            </w:r>
          </w:p>
        </w:tc>
      </w:tr>
      <w:tr w:rsidR="00233EDC" w:rsidRPr="00C54DF7" w:rsidTr="00233EDC">
        <w:trPr>
          <w:trHeight w:val="315"/>
        </w:trPr>
        <w:tc>
          <w:tcPr>
            <w:tcW w:w="817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</w:t>
            </w:r>
          </w:p>
        </w:tc>
        <w:tc>
          <w:tcPr>
            <w:tcW w:w="6656" w:type="dxa"/>
            <w:shd w:val="clear" w:color="auto" w:fill="auto"/>
          </w:tcPr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706,</w:t>
            </w:r>
            <w:r w:rsidR="00CC4B32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242AA" w:rsidRPr="000242AA" w:rsidRDefault="000242AA" w:rsidP="000242AA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244,5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233EDC" w:rsidRPr="00C54DF7" w:rsidTr="00233EDC">
        <w:trPr>
          <w:trHeight w:val="315"/>
        </w:trPr>
        <w:tc>
          <w:tcPr>
            <w:tcW w:w="817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</w:t>
            </w:r>
          </w:p>
        </w:tc>
        <w:tc>
          <w:tcPr>
            <w:tcW w:w="6656" w:type="dxa"/>
            <w:shd w:val="clear" w:color="auto" w:fill="auto"/>
            <w:hideMark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706,</w:t>
            </w:r>
            <w:r w:rsidR="00CC4B32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244,5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233EDC" w:rsidRPr="00C54DF7" w:rsidTr="00233EDC">
        <w:trPr>
          <w:trHeight w:val="315"/>
        </w:trPr>
        <w:tc>
          <w:tcPr>
            <w:tcW w:w="817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3</w:t>
            </w:r>
          </w:p>
        </w:tc>
        <w:tc>
          <w:tcPr>
            <w:tcW w:w="6656" w:type="dxa"/>
            <w:shd w:val="clear" w:color="auto" w:fill="auto"/>
            <w:hideMark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233EDC" w:rsidRPr="00C54DF7" w:rsidTr="00233EDC">
        <w:trPr>
          <w:trHeight w:val="315"/>
        </w:trPr>
        <w:tc>
          <w:tcPr>
            <w:tcW w:w="817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4</w:t>
            </w:r>
          </w:p>
        </w:tc>
        <w:tc>
          <w:tcPr>
            <w:tcW w:w="6656" w:type="dxa"/>
            <w:shd w:val="clear" w:color="auto" w:fill="auto"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110,7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110,7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  <w:tr w:rsidR="00CE32A3" w:rsidRPr="00C54DF7" w:rsidTr="00233EDC">
        <w:trPr>
          <w:trHeight w:val="315"/>
        </w:trPr>
        <w:tc>
          <w:tcPr>
            <w:tcW w:w="817" w:type="dxa"/>
          </w:tcPr>
          <w:p w:rsidR="00CE32A3" w:rsidRPr="000242AA" w:rsidRDefault="00CE32A3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5</w:t>
            </w:r>
          </w:p>
        </w:tc>
        <w:tc>
          <w:tcPr>
            <w:tcW w:w="6656" w:type="dxa"/>
            <w:shd w:val="clear" w:color="auto" w:fill="auto"/>
          </w:tcPr>
          <w:p w:rsidR="00CE32A3" w:rsidRPr="000242AA" w:rsidRDefault="00CE32A3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</w:p>
          <w:p w:rsidR="00CE32A3" w:rsidRPr="000242AA" w:rsidRDefault="00CE32A3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CE32A3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596,1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CE32A3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133,8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E32A3" w:rsidRPr="000242AA" w:rsidRDefault="00CE32A3" w:rsidP="00233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E32A3" w:rsidRPr="000242AA" w:rsidRDefault="00CE32A3" w:rsidP="00233EDC">
            <w:pPr>
              <w:jc w:val="center"/>
              <w:rPr>
                <w:sz w:val="24"/>
                <w:szCs w:val="24"/>
              </w:rPr>
            </w:pPr>
          </w:p>
        </w:tc>
      </w:tr>
      <w:tr w:rsidR="00233EDC" w:rsidRPr="00C54DF7" w:rsidTr="00233EDC">
        <w:trPr>
          <w:trHeight w:val="315"/>
        </w:trPr>
        <w:tc>
          <w:tcPr>
            <w:tcW w:w="817" w:type="dxa"/>
          </w:tcPr>
          <w:p w:rsidR="00233EDC" w:rsidRPr="000242AA" w:rsidRDefault="00CE32A3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6</w:t>
            </w:r>
          </w:p>
        </w:tc>
        <w:tc>
          <w:tcPr>
            <w:tcW w:w="6656" w:type="dxa"/>
            <w:shd w:val="clear" w:color="auto" w:fill="auto"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33EDC" w:rsidRPr="000242AA" w:rsidRDefault="000242AA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3EDC" w:rsidRPr="000242AA" w:rsidRDefault="00233EDC" w:rsidP="00233ED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-</w:t>
            </w:r>
          </w:p>
        </w:tc>
      </w:tr>
    </w:tbl>
    <w:p w:rsidR="009F5C1C" w:rsidRPr="00C54DF7" w:rsidRDefault="009F5C1C" w:rsidP="00DA594E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r w:rsidRPr="00C54DF7">
        <w:rPr>
          <w:color w:val="000000"/>
          <w:szCs w:val="28"/>
          <w:highlight w:val="yellow"/>
        </w:rPr>
        <w:br w:type="page"/>
      </w:r>
    </w:p>
    <w:p w:rsidR="00A70CC1" w:rsidRDefault="00A70CC1" w:rsidP="00397122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</w:p>
    <w:p w:rsidR="00A70CC1" w:rsidRDefault="00A70CC1" w:rsidP="00397122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</w:p>
    <w:p w:rsidR="00397122" w:rsidRPr="00370D53" w:rsidRDefault="00397122" w:rsidP="00397122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Приложение 6 к постановлению </w:t>
      </w:r>
    </w:p>
    <w:p w:rsidR="00397122" w:rsidRPr="00370D53" w:rsidRDefault="00397122" w:rsidP="00397122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05254">
        <w:rPr>
          <w:sz w:val="24"/>
          <w:szCs w:val="24"/>
        </w:rPr>
        <w:t>10.03.2022</w:t>
      </w:r>
      <w:r w:rsidRPr="00370D53">
        <w:rPr>
          <w:sz w:val="24"/>
          <w:szCs w:val="24"/>
        </w:rPr>
        <w:t xml:space="preserve"> № </w:t>
      </w:r>
      <w:r w:rsidR="00D05254">
        <w:rPr>
          <w:sz w:val="24"/>
          <w:szCs w:val="24"/>
        </w:rPr>
        <w:t>78</w:t>
      </w:r>
    </w:p>
    <w:p w:rsidR="00A70CC1" w:rsidRDefault="00A70CC1" w:rsidP="00397122">
      <w:pPr>
        <w:jc w:val="center"/>
        <w:rPr>
          <w:bCs/>
          <w:sz w:val="24"/>
          <w:szCs w:val="24"/>
        </w:rPr>
      </w:pPr>
    </w:p>
    <w:p w:rsidR="00397122" w:rsidRPr="00370D53" w:rsidRDefault="00397122" w:rsidP="00397122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397122" w:rsidRPr="00370D53" w:rsidRDefault="00397122" w:rsidP="00397122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 xml:space="preserve">о перераспределении бюджетных ассигнований между основными мероприятиями муниципальной программы </w:t>
      </w:r>
    </w:p>
    <w:p w:rsidR="00397122" w:rsidRPr="00370D53" w:rsidRDefault="00397122" w:rsidP="00397122">
      <w:pPr>
        <w:jc w:val="center"/>
        <w:rPr>
          <w:sz w:val="24"/>
          <w:szCs w:val="24"/>
        </w:rPr>
      </w:pPr>
      <w:r w:rsidRPr="00370D53">
        <w:rPr>
          <w:bCs/>
          <w:sz w:val="24"/>
          <w:szCs w:val="24"/>
        </w:rPr>
        <w:t xml:space="preserve">Миллеровского городского поселения в отчетном году </w:t>
      </w:r>
    </w:p>
    <w:p w:rsidR="00397122" w:rsidRPr="00C54DF7" w:rsidRDefault="00397122">
      <w:pPr>
        <w:spacing w:after="160" w:line="259" w:lineRule="auto"/>
        <w:rPr>
          <w:color w:val="000000"/>
          <w:sz w:val="24"/>
          <w:szCs w:val="24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397122" w:rsidRPr="00C54DF7" w:rsidTr="00E41F52">
        <w:tc>
          <w:tcPr>
            <w:tcW w:w="3838" w:type="dxa"/>
            <w:vMerge w:val="restart"/>
            <w:vAlign w:val="center"/>
          </w:tcPr>
          <w:p w:rsidR="00397122" w:rsidRPr="000242AA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– в разрезе объектов)</w:t>
            </w:r>
          </w:p>
        </w:tc>
        <w:tc>
          <w:tcPr>
            <w:tcW w:w="7676" w:type="dxa"/>
            <w:gridSpan w:val="2"/>
            <w:vAlign w:val="center"/>
          </w:tcPr>
          <w:p w:rsidR="00397122" w:rsidRPr="000242AA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838" w:type="dxa"/>
            <w:vMerge w:val="restart"/>
            <w:vAlign w:val="center"/>
          </w:tcPr>
          <w:p w:rsidR="00397122" w:rsidRPr="000242AA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Примечание (№ нормативного правового акта, № справки о перераспределении)</w:t>
            </w:r>
          </w:p>
        </w:tc>
      </w:tr>
      <w:tr w:rsidR="00397122" w:rsidRPr="00C54DF7" w:rsidTr="00E41F52">
        <w:tc>
          <w:tcPr>
            <w:tcW w:w="3838" w:type="dxa"/>
            <w:vMerge/>
            <w:vAlign w:val="center"/>
          </w:tcPr>
          <w:p w:rsidR="00397122" w:rsidRPr="000242AA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Align w:val="center"/>
          </w:tcPr>
          <w:p w:rsidR="00397122" w:rsidRPr="000242AA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сумма (тыс. рублей)</w:t>
            </w:r>
          </w:p>
          <w:p w:rsidR="00397122" w:rsidRPr="000242AA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(+), (-)</w:t>
            </w:r>
          </w:p>
        </w:tc>
        <w:tc>
          <w:tcPr>
            <w:tcW w:w="3838" w:type="dxa"/>
            <w:vAlign w:val="center"/>
          </w:tcPr>
          <w:p w:rsidR="00397122" w:rsidRPr="000242AA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причины перераспределения</w:t>
            </w:r>
          </w:p>
        </w:tc>
        <w:tc>
          <w:tcPr>
            <w:tcW w:w="3838" w:type="dxa"/>
            <w:vMerge/>
            <w:vAlign w:val="center"/>
          </w:tcPr>
          <w:p w:rsidR="00397122" w:rsidRPr="000242AA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7122" w:rsidRPr="00C54DF7" w:rsidTr="00E41F52">
        <w:tc>
          <w:tcPr>
            <w:tcW w:w="3838" w:type="dxa"/>
            <w:vAlign w:val="center"/>
          </w:tcPr>
          <w:p w:rsidR="00397122" w:rsidRPr="000242AA" w:rsidRDefault="0039712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838" w:type="dxa"/>
            <w:vAlign w:val="center"/>
          </w:tcPr>
          <w:p w:rsidR="00397122" w:rsidRPr="000242AA" w:rsidRDefault="00E41F5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38" w:type="dxa"/>
            <w:vAlign w:val="center"/>
          </w:tcPr>
          <w:p w:rsidR="00397122" w:rsidRPr="000242AA" w:rsidRDefault="00E41F5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38" w:type="dxa"/>
            <w:vAlign w:val="center"/>
          </w:tcPr>
          <w:p w:rsidR="00397122" w:rsidRPr="000242AA" w:rsidRDefault="00E41F52" w:rsidP="00E41F52">
            <w:pP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0242A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97122" w:rsidRPr="00C54DF7" w:rsidRDefault="00397122">
      <w:pPr>
        <w:spacing w:after="160" w:line="259" w:lineRule="auto"/>
        <w:rPr>
          <w:color w:val="000000"/>
          <w:szCs w:val="28"/>
          <w:highlight w:val="yellow"/>
        </w:rPr>
      </w:pPr>
    </w:p>
    <w:p w:rsidR="00397122" w:rsidRPr="00C54DF7" w:rsidRDefault="00397122">
      <w:pPr>
        <w:spacing w:after="160" w:line="259" w:lineRule="auto"/>
        <w:rPr>
          <w:color w:val="000000"/>
          <w:szCs w:val="28"/>
          <w:highlight w:val="yellow"/>
        </w:rPr>
      </w:pPr>
    </w:p>
    <w:p w:rsidR="00397122" w:rsidRPr="00C54DF7" w:rsidRDefault="00397122">
      <w:pPr>
        <w:spacing w:after="160" w:line="259" w:lineRule="auto"/>
        <w:rPr>
          <w:color w:val="000000"/>
          <w:szCs w:val="28"/>
          <w:highlight w:val="yellow"/>
        </w:rPr>
      </w:pPr>
      <w:r w:rsidRPr="00C54DF7">
        <w:rPr>
          <w:color w:val="000000"/>
          <w:szCs w:val="28"/>
          <w:highlight w:val="yellow"/>
        </w:rPr>
        <w:br w:type="page"/>
      </w:r>
    </w:p>
    <w:p w:rsidR="00397122" w:rsidRPr="00370D53" w:rsidRDefault="00397122">
      <w:pPr>
        <w:spacing w:after="160" w:line="259" w:lineRule="auto"/>
        <w:rPr>
          <w:color w:val="000000"/>
          <w:szCs w:val="28"/>
        </w:rPr>
      </w:pP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Приложение 7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05254">
        <w:rPr>
          <w:sz w:val="24"/>
          <w:szCs w:val="24"/>
        </w:rPr>
        <w:t>10.03.2022</w:t>
      </w:r>
      <w:r w:rsidRPr="00370D53">
        <w:rPr>
          <w:sz w:val="24"/>
          <w:szCs w:val="24"/>
        </w:rPr>
        <w:t xml:space="preserve"> № </w:t>
      </w:r>
      <w:r w:rsidR="00D05254">
        <w:rPr>
          <w:sz w:val="24"/>
          <w:szCs w:val="24"/>
        </w:rPr>
        <w:t>78</w:t>
      </w:r>
    </w:p>
    <w:p w:rsidR="00A70CC1" w:rsidRDefault="00A70CC1" w:rsidP="00C919BD">
      <w:pPr>
        <w:jc w:val="center"/>
        <w:rPr>
          <w:bCs/>
          <w:sz w:val="24"/>
          <w:szCs w:val="24"/>
        </w:rPr>
      </w:pPr>
    </w:p>
    <w:p w:rsidR="00C919BD" w:rsidRPr="00370D53" w:rsidRDefault="00C919BD" w:rsidP="00C919BD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F0277E" w:rsidRPr="00370D53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 xml:space="preserve">о соблюдении условий софинансирования расходных обязательств Ростовской области при реализации основных мероприятий </w:t>
      </w:r>
    </w:p>
    <w:p w:rsidR="00C919BD" w:rsidRPr="00370D53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370D53">
        <w:rPr>
          <w:bCs/>
          <w:sz w:val="24"/>
          <w:szCs w:val="24"/>
        </w:rPr>
        <w:t xml:space="preserve">подпрограмм и мероприятий ведомственных целевых программ муниципальной программы </w:t>
      </w:r>
      <w:r w:rsidRPr="00370D53">
        <w:rPr>
          <w:bCs/>
          <w:iCs/>
          <w:sz w:val="24"/>
          <w:szCs w:val="24"/>
        </w:rPr>
        <w:t>в отчетном году</w:t>
      </w:r>
    </w:p>
    <w:p w:rsidR="00C919BD" w:rsidRPr="00C54DF7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tbl>
      <w:tblPr>
        <w:tblW w:w="14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007"/>
        <w:gridCol w:w="851"/>
        <w:gridCol w:w="850"/>
        <w:gridCol w:w="1985"/>
        <w:gridCol w:w="1275"/>
        <w:gridCol w:w="993"/>
        <w:gridCol w:w="1275"/>
        <w:gridCol w:w="851"/>
        <w:gridCol w:w="1843"/>
        <w:gridCol w:w="1425"/>
      </w:tblGrid>
      <w:tr w:rsidR="00F0277E" w:rsidRPr="00C54DF7" w:rsidTr="00805C97">
        <w:trPr>
          <w:trHeight w:val="560"/>
        </w:trPr>
        <w:tc>
          <w:tcPr>
            <w:tcW w:w="552" w:type="dxa"/>
            <w:vMerge w:val="restart"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№ п/п</w:t>
            </w:r>
          </w:p>
        </w:tc>
        <w:tc>
          <w:tcPr>
            <w:tcW w:w="3007" w:type="dxa"/>
            <w:vMerge w:val="restart"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(по инвестиционным расходам – в разрезе объектов)</w:t>
            </w:r>
          </w:p>
        </w:tc>
        <w:tc>
          <w:tcPr>
            <w:tcW w:w="3686" w:type="dxa"/>
            <w:gridSpan w:val="3"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Установленный объем софинансирования расходов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Объем фактических расходов</w:t>
            </w:r>
          </w:p>
        </w:tc>
      </w:tr>
      <w:tr w:rsidR="00F0277E" w:rsidRPr="00C54DF7" w:rsidTr="00805C97">
        <w:trPr>
          <w:trHeight w:val="338"/>
        </w:trPr>
        <w:tc>
          <w:tcPr>
            <w:tcW w:w="552" w:type="dxa"/>
            <w:vMerge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3007" w:type="dxa"/>
            <w:vMerge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0277E" w:rsidRPr="000242AA" w:rsidRDefault="00F0277E" w:rsidP="00805C97">
            <w:pPr>
              <w:ind w:left="113" w:right="113"/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федеральный бюджет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0277E" w:rsidRPr="000242AA" w:rsidRDefault="00F0277E" w:rsidP="00805C97">
            <w:pPr>
              <w:ind w:left="113" w:right="113"/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консолидированный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местный бюджет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за счет средств федерального бюджета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за счет средств областного бюджета</w:t>
            </w:r>
          </w:p>
        </w:tc>
        <w:tc>
          <w:tcPr>
            <w:tcW w:w="3268" w:type="dxa"/>
            <w:gridSpan w:val="2"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за счет местного бюджета</w:t>
            </w:r>
          </w:p>
        </w:tc>
      </w:tr>
      <w:tr w:rsidR="00F0277E" w:rsidRPr="00C54DF7" w:rsidTr="00805C97">
        <w:trPr>
          <w:trHeight w:val="70"/>
        </w:trPr>
        <w:tc>
          <w:tcPr>
            <w:tcW w:w="552" w:type="dxa"/>
            <w:vMerge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3007" w:type="dxa"/>
            <w:vMerge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Бюджет Миллеровского городского поселения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за счет бюджета Миллеровского городского поселения</w:t>
            </w:r>
          </w:p>
        </w:tc>
      </w:tr>
      <w:tr w:rsidR="00F0277E" w:rsidRPr="00C54DF7" w:rsidTr="00805C97">
        <w:trPr>
          <w:trHeight w:val="411"/>
        </w:trPr>
        <w:tc>
          <w:tcPr>
            <w:tcW w:w="552" w:type="dxa"/>
            <w:vMerge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3007" w:type="dxa"/>
            <w:vMerge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тыс.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%</w:t>
            </w:r>
          </w:p>
        </w:tc>
        <w:tc>
          <w:tcPr>
            <w:tcW w:w="1843" w:type="dxa"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тыс. рублей</w:t>
            </w:r>
          </w:p>
        </w:tc>
        <w:tc>
          <w:tcPr>
            <w:tcW w:w="1425" w:type="dxa"/>
            <w:vAlign w:val="center"/>
          </w:tcPr>
          <w:p w:rsidR="00F0277E" w:rsidRPr="000242AA" w:rsidRDefault="00F0277E" w:rsidP="00805C97">
            <w:pPr>
              <w:jc w:val="center"/>
              <w:rPr>
                <w:bCs/>
                <w:sz w:val="20"/>
              </w:rPr>
            </w:pPr>
            <w:r w:rsidRPr="000242AA">
              <w:rPr>
                <w:bCs/>
                <w:sz w:val="20"/>
              </w:rPr>
              <w:t>%</w:t>
            </w:r>
          </w:p>
        </w:tc>
      </w:tr>
      <w:tr w:rsidR="00F0277E" w:rsidRPr="00C54DF7" w:rsidTr="00805C97">
        <w:trPr>
          <w:trHeight w:val="315"/>
        </w:trPr>
        <w:tc>
          <w:tcPr>
            <w:tcW w:w="552" w:type="dxa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10</w:t>
            </w:r>
          </w:p>
        </w:tc>
        <w:tc>
          <w:tcPr>
            <w:tcW w:w="1425" w:type="dxa"/>
            <w:vAlign w:val="center"/>
          </w:tcPr>
          <w:p w:rsidR="00F0277E" w:rsidRPr="000242AA" w:rsidRDefault="00F0277E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11</w:t>
            </w:r>
          </w:p>
        </w:tc>
      </w:tr>
      <w:tr w:rsidR="00F0277E" w:rsidRPr="00C54DF7" w:rsidTr="0067042A">
        <w:trPr>
          <w:trHeight w:val="315"/>
        </w:trPr>
        <w:tc>
          <w:tcPr>
            <w:tcW w:w="552" w:type="dxa"/>
            <w:vAlign w:val="center"/>
          </w:tcPr>
          <w:p w:rsidR="00F0277E" w:rsidRPr="000242AA" w:rsidRDefault="00A330D6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F0277E" w:rsidRPr="000242AA" w:rsidRDefault="00F0277E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42AA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  <w:p w:rsidR="00F0277E" w:rsidRPr="000242AA" w:rsidRDefault="00F0277E" w:rsidP="00805C97">
            <w:pPr>
              <w:rPr>
                <w:sz w:val="20"/>
              </w:rPr>
            </w:pPr>
            <w:r w:rsidRPr="000242AA">
              <w:rPr>
                <w:sz w:val="20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77E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0277E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0277E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706,8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277E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77E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70CC1" w:rsidRPr="00A70CC1" w:rsidRDefault="00A70CC1" w:rsidP="00A70CC1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244,5</w:t>
            </w:r>
          </w:p>
        </w:tc>
        <w:tc>
          <w:tcPr>
            <w:tcW w:w="1425" w:type="dxa"/>
            <w:vAlign w:val="center"/>
          </w:tcPr>
          <w:p w:rsidR="00F0277E" w:rsidRPr="00A70CC1" w:rsidRDefault="00F0277E" w:rsidP="00805C97">
            <w:pPr>
              <w:jc w:val="center"/>
              <w:rPr>
                <w:sz w:val="20"/>
              </w:rPr>
            </w:pPr>
          </w:p>
        </w:tc>
      </w:tr>
      <w:tr w:rsidR="0067042A" w:rsidRPr="00C54DF7" w:rsidTr="00805C97">
        <w:trPr>
          <w:trHeight w:val="315"/>
        </w:trPr>
        <w:tc>
          <w:tcPr>
            <w:tcW w:w="552" w:type="dxa"/>
            <w:vAlign w:val="center"/>
          </w:tcPr>
          <w:p w:rsidR="0067042A" w:rsidRPr="000242AA" w:rsidRDefault="00A330D6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67042A" w:rsidRPr="000242AA" w:rsidRDefault="0067042A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42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:rsidR="0067042A" w:rsidRPr="000242AA" w:rsidRDefault="0067042A" w:rsidP="00805C97">
            <w:pPr>
              <w:rPr>
                <w:sz w:val="20"/>
              </w:rPr>
            </w:pPr>
            <w:r w:rsidRPr="000242AA">
              <w:rPr>
                <w:sz w:val="20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A70CC1" w:rsidRDefault="00A70CC1" w:rsidP="00C54DF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A70CC1" w:rsidRDefault="00A70CC1" w:rsidP="00C54DF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</w:tr>
      <w:tr w:rsidR="0067042A" w:rsidRPr="00C54DF7" w:rsidTr="00805C97">
        <w:trPr>
          <w:trHeight w:val="315"/>
        </w:trPr>
        <w:tc>
          <w:tcPr>
            <w:tcW w:w="552" w:type="dxa"/>
            <w:vAlign w:val="center"/>
          </w:tcPr>
          <w:p w:rsidR="0067042A" w:rsidRPr="000242AA" w:rsidRDefault="00A330D6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67042A" w:rsidRPr="000242AA" w:rsidRDefault="0067042A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42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67042A" w:rsidRPr="000242AA" w:rsidRDefault="0067042A" w:rsidP="00805C97">
            <w:pPr>
              <w:rPr>
                <w:sz w:val="20"/>
              </w:rPr>
            </w:pPr>
            <w:r w:rsidRPr="000242AA">
              <w:rPr>
                <w:sz w:val="20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110,7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110,7</w:t>
            </w:r>
          </w:p>
        </w:tc>
        <w:tc>
          <w:tcPr>
            <w:tcW w:w="1425" w:type="dxa"/>
            <w:vAlign w:val="center"/>
          </w:tcPr>
          <w:p w:rsidR="0067042A" w:rsidRPr="00A70CC1" w:rsidRDefault="0067042A" w:rsidP="00805C97">
            <w:pPr>
              <w:jc w:val="center"/>
              <w:rPr>
                <w:sz w:val="20"/>
              </w:rPr>
            </w:pPr>
          </w:p>
        </w:tc>
      </w:tr>
      <w:tr w:rsidR="000242AA" w:rsidRPr="00C54DF7" w:rsidTr="00805C97">
        <w:trPr>
          <w:trHeight w:val="315"/>
        </w:trPr>
        <w:tc>
          <w:tcPr>
            <w:tcW w:w="552" w:type="dxa"/>
            <w:vAlign w:val="center"/>
          </w:tcPr>
          <w:p w:rsidR="000242AA" w:rsidRPr="000242AA" w:rsidRDefault="000242AA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0242AA" w:rsidRPr="000242AA" w:rsidRDefault="000242AA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42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1.3.1.</w:t>
            </w:r>
          </w:p>
          <w:p w:rsidR="000242AA" w:rsidRPr="000242AA" w:rsidRDefault="000242AA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42AA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42A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242A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42A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596,1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42A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42A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42A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42A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0242A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133,8</w:t>
            </w:r>
          </w:p>
        </w:tc>
        <w:tc>
          <w:tcPr>
            <w:tcW w:w="1425" w:type="dxa"/>
            <w:vAlign w:val="center"/>
          </w:tcPr>
          <w:p w:rsidR="000242AA" w:rsidRPr="00A70CC1" w:rsidRDefault="000242AA" w:rsidP="00805C97">
            <w:pPr>
              <w:jc w:val="center"/>
              <w:rPr>
                <w:sz w:val="20"/>
              </w:rPr>
            </w:pPr>
          </w:p>
        </w:tc>
      </w:tr>
      <w:tr w:rsidR="0067042A" w:rsidRPr="00C54DF7" w:rsidTr="00805C97">
        <w:trPr>
          <w:trHeight w:val="315"/>
        </w:trPr>
        <w:tc>
          <w:tcPr>
            <w:tcW w:w="552" w:type="dxa"/>
            <w:vAlign w:val="center"/>
          </w:tcPr>
          <w:p w:rsidR="0067042A" w:rsidRPr="000242AA" w:rsidRDefault="000242AA" w:rsidP="00805C97">
            <w:pPr>
              <w:jc w:val="center"/>
              <w:rPr>
                <w:sz w:val="20"/>
              </w:rPr>
            </w:pPr>
            <w:r w:rsidRPr="000242AA">
              <w:rPr>
                <w:sz w:val="20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67042A" w:rsidRPr="000242AA" w:rsidRDefault="0067042A" w:rsidP="00805C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42AA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  <w:p w:rsidR="0067042A" w:rsidRPr="000242AA" w:rsidRDefault="0067042A" w:rsidP="00805C97">
            <w:pPr>
              <w:rPr>
                <w:sz w:val="20"/>
              </w:rPr>
            </w:pPr>
            <w:r w:rsidRPr="000242AA">
              <w:rPr>
                <w:sz w:val="20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67042A" w:rsidRPr="00A70CC1" w:rsidRDefault="0067042A" w:rsidP="00805C97">
            <w:pPr>
              <w:jc w:val="center"/>
              <w:rPr>
                <w:sz w:val="20"/>
              </w:rPr>
            </w:pPr>
          </w:p>
        </w:tc>
      </w:tr>
      <w:tr w:rsidR="0067042A" w:rsidRPr="00C54DF7" w:rsidTr="00805C97">
        <w:trPr>
          <w:trHeight w:val="315"/>
        </w:trPr>
        <w:tc>
          <w:tcPr>
            <w:tcW w:w="552" w:type="dxa"/>
            <w:vAlign w:val="center"/>
          </w:tcPr>
          <w:p w:rsidR="0067042A" w:rsidRPr="000242AA" w:rsidRDefault="0067042A" w:rsidP="00805C97">
            <w:pPr>
              <w:jc w:val="center"/>
              <w:rPr>
                <w:sz w:val="20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67042A" w:rsidRPr="000242AA" w:rsidRDefault="0067042A" w:rsidP="00805C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A70CC1" w:rsidRDefault="0067042A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7042A" w:rsidRPr="00A70CC1" w:rsidRDefault="0067042A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042A" w:rsidRPr="00A70CC1" w:rsidRDefault="0067042A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244,5</w:t>
            </w:r>
          </w:p>
        </w:tc>
        <w:tc>
          <w:tcPr>
            <w:tcW w:w="1425" w:type="dxa"/>
            <w:vAlign w:val="center"/>
          </w:tcPr>
          <w:p w:rsidR="0067042A" w:rsidRPr="00A70CC1" w:rsidRDefault="00A70CC1" w:rsidP="00805C97">
            <w:pPr>
              <w:jc w:val="center"/>
              <w:rPr>
                <w:sz w:val="20"/>
              </w:rPr>
            </w:pPr>
            <w:r w:rsidRPr="00A70CC1">
              <w:rPr>
                <w:sz w:val="20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r w:rsidRPr="00C54DF7">
        <w:rPr>
          <w:color w:val="000000"/>
          <w:szCs w:val="28"/>
          <w:highlight w:val="yellow"/>
        </w:rPr>
        <w:br w:type="page"/>
      </w:r>
    </w:p>
    <w:p w:rsidR="00A70CC1" w:rsidRDefault="00A70CC1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Приложение 8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05254">
        <w:rPr>
          <w:sz w:val="24"/>
          <w:szCs w:val="24"/>
        </w:rPr>
        <w:t>10.03.2022</w:t>
      </w:r>
      <w:r w:rsidRPr="00370D53">
        <w:rPr>
          <w:sz w:val="24"/>
          <w:szCs w:val="24"/>
        </w:rPr>
        <w:t xml:space="preserve"> № </w:t>
      </w:r>
      <w:r w:rsidR="00D05254">
        <w:rPr>
          <w:sz w:val="24"/>
          <w:szCs w:val="24"/>
        </w:rPr>
        <w:t>78</w:t>
      </w:r>
    </w:p>
    <w:p w:rsidR="008E775F" w:rsidRPr="00370D53" w:rsidRDefault="008E775F" w:rsidP="008E775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70CC1" w:rsidRDefault="00A70CC1" w:rsidP="008E775F">
      <w:pPr>
        <w:jc w:val="center"/>
        <w:rPr>
          <w:bCs/>
          <w:sz w:val="24"/>
          <w:szCs w:val="24"/>
        </w:rPr>
      </w:pPr>
    </w:p>
    <w:p w:rsidR="008E775F" w:rsidRPr="00370D53" w:rsidRDefault="008E775F" w:rsidP="008E775F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8E775F" w:rsidRPr="00370D53" w:rsidRDefault="008E775F" w:rsidP="008E775F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370D53">
        <w:rPr>
          <w:bCs/>
          <w:sz w:val="24"/>
          <w:szCs w:val="24"/>
        </w:rPr>
        <w:t xml:space="preserve">о соблюдении условий софинансирования расходных обязательств муниципальных образований </w:t>
      </w:r>
      <w:r w:rsidRPr="00370D53">
        <w:rPr>
          <w:bCs/>
          <w:sz w:val="24"/>
          <w:szCs w:val="24"/>
        </w:rPr>
        <w:br/>
        <w:t xml:space="preserve">при реализации основных мероприятий подпрограмм, мероприятий ведомственных целевых программ муниципальной программы </w:t>
      </w:r>
      <w:r w:rsidRPr="00370D53">
        <w:rPr>
          <w:bCs/>
          <w:sz w:val="24"/>
          <w:szCs w:val="24"/>
        </w:rPr>
        <w:br/>
      </w:r>
      <w:r w:rsidRPr="00370D53">
        <w:rPr>
          <w:bCs/>
          <w:iCs/>
          <w:sz w:val="24"/>
          <w:szCs w:val="24"/>
        </w:rPr>
        <w:t>в отчетном году</w:t>
      </w:r>
    </w:p>
    <w:p w:rsidR="008E775F" w:rsidRPr="00C54DF7" w:rsidRDefault="008E775F" w:rsidP="008E775F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tbl>
      <w:tblPr>
        <w:tblW w:w="14850" w:type="dxa"/>
        <w:tblInd w:w="93" w:type="dxa"/>
        <w:tblLook w:val="04A0" w:firstRow="1" w:lastRow="0" w:firstColumn="1" w:lastColumn="0" w:noHBand="0" w:noVBand="1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E775F" w:rsidRPr="00A70CC1" w:rsidTr="001A07F2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Наименование муниципального образования (по инвестиционным расходам – 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Установленный объем софинансирования</w:t>
            </w:r>
          </w:p>
          <w:p w:rsidR="008E775F" w:rsidRPr="00A70CC1" w:rsidRDefault="004C24D5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расходов,</w:t>
            </w:r>
            <w:r w:rsidR="008E775F" w:rsidRPr="00A70CC1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8E775F" w:rsidRPr="00A70CC1" w:rsidTr="001A07F2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%</w:t>
            </w:r>
          </w:p>
        </w:tc>
      </w:tr>
      <w:tr w:rsidR="008E775F" w:rsidRPr="00A70CC1" w:rsidTr="001A07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7</w:t>
            </w:r>
          </w:p>
        </w:tc>
      </w:tr>
      <w:tr w:rsidR="008E775F" w:rsidRPr="006566D4" w:rsidTr="009B4D1E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9B4D1E" w:rsidP="001A07F2">
            <w:pPr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 xml:space="preserve"> 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775F" w:rsidRPr="0093771B" w:rsidRDefault="008E775F" w:rsidP="008E775F">
      <w:pPr>
        <w:widowControl w:val="0"/>
        <w:autoSpaceDE w:val="0"/>
        <w:autoSpaceDN w:val="0"/>
        <w:adjustRightInd w:val="0"/>
        <w:jc w:val="right"/>
        <w:outlineLvl w:val="2"/>
      </w:pPr>
    </w:p>
    <w:p w:rsidR="008E775F" w:rsidRPr="006566D4" w:rsidRDefault="008E775F" w:rsidP="008E775F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919BD" w:rsidRPr="00E172C2" w:rsidRDefault="00C919B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sectPr w:rsidR="00C919BD" w:rsidRPr="00E172C2" w:rsidSect="00E41F52">
      <w:pgSz w:w="16838" w:h="11906" w:orient="landscape"/>
      <w:pgMar w:top="426" w:right="568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C70"/>
    <w:rsid w:val="00012F94"/>
    <w:rsid w:val="00016EEB"/>
    <w:rsid w:val="000242AA"/>
    <w:rsid w:val="0003008F"/>
    <w:rsid w:val="00056633"/>
    <w:rsid w:val="000A1160"/>
    <w:rsid w:val="000A2C83"/>
    <w:rsid w:val="000B28F9"/>
    <w:rsid w:val="000B7FE2"/>
    <w:rsid w:val="00100C6B"/>
    <w:rsid w:val="00121D9A"/>
    <w:rsid w:val="0014234A"/>
    <w:rsid w:val="0015768F"/>
    <w:rsid w:val="001618AE"/>
    <w:rsid w:val="00180ADC"/>
    <w:rsid w:val="00186DEC"/>
    <w:rsid w:val="001913E2"/>
    <w:rsid w:val="0019588A"/>
    <w:rsid w:val="001A07F2"/>
    <w:rsid w:val="001C002D"/>
    <w:rsid w:val="001D2FD3"/>
    <w:rsid w:val="001D4C56"/>
    <w:rsid w:val="002064A9"/>
    <w:rsid w:val="00233EDC"/>
    <w:rsid w:val="002A123D"/>
    <w:rsid w:val="002B5B3A"/>
    <w:rsid w:val="002D71D6"/>
    <w:rsid w:val="002F4DDD"/>
    <w:rsid w:val="003225F6"/>
    <w:rsid w:val="00330B9D"/>
    <w:rsid w:val="0034712B"/>
    <w:rsid w:val="00352C73"/>
    <w:rsid w:val="00370D53"/>
    <w:rsid w:val="00397122"/>
    <w:rsid w:val="003A44F6"/>
    <w:rsid w:val="003E13F7"/>
    <w:rsid w:val="003E6576"/>
    <w:rsid w:val="003F1C08"/>
    <w:rsid w:val="00434EFA"/>
    <w:rsid w:val="00471C1E"/>
    <w:rsid w:val="004C24D5"/>
    <w:rsid w:val="00507C1B"/>
    <w:rsid w:val="00534D16"/>
    <w:rsid w:val="00535833"/>
    <w:rsid w:val="00547817"/>
    <w:rsid w:val="005504B7"/>
    <w:rsid w:val="00570580"/>
    <w:rsid w:val="005715F5"/>
    <w:rsid w:val="00587427"/>
    <w:rsid w:val="005A5E3C"/>
    <w:rsid w:val="005B30B7"/>
    <w:rsid w:val="005D06D2"/>
    <w:rsid w:val="00603452"/>
    <w:rsid w:val="0064091D"/>
    <w:rsid w:val="006566D4"/>
    <w:rsid w:val="0067042A"/>
    <w:rsid w:val="00681115"/>
    <w:rsid w:val="006850DF"/>
    <w:rsid w:val="00693283"/>
    <w:rsid w:val="006A2F8C"/>
    <w:rsid w:val="006A4F46"/>
    <w:rsid w:val="006B6F33"/>
    <w:rsid w:val="006D22F1"/>
    <w:rsid w:val="006E653A"/>
    <w:rsid w:val="006E71B6"/>
    <w:rsid w:val="006F1E13"/>
    <w:rsid w:val="00700A89"/>
    <w:rsid w:val="00723721"/>
    <w:rsid w:val="007666C7"/>
    <w:rsid w:val="007B200C"/>
    <w:rsid w:val="007C1F4C"/>
    <w:rsid w:val="007F74AE"/>
    <w:rsid w:val="00804200"/>
    <w:rsid w:val="00805C97"/>
    <w:rsid w:val="0081187F"/>
    <w:rsid w:val="0081381D"/>
    <w:rsid w:val="0083279B"/>
    <w:rsid w:val="00847ECB"/>
    <w:rsid w:val="00855D95"/>
    <w:rsid w:val="008700D3"/>
    <w:rsid w:val="008714E4"/>
    <w:rsid w:val="00874139"/>
    <w:rsid w:val="008A32D7"/>
    <w:rsid w:val="008D1600"/>
    <w:rsid w:val="008D1BC9"/>
    <w:rsid w:val="008E775F"/>
    <w:rsid w:val="00934790"/>
    <w:rsid w:val="00956353"/>
    <w:rsid w:val="009565F0"/>
    <w:rsid w:val="00977CE3"/>
    <w:rsid w:val="00980364"/>
    <w:rsid w:val="00997C9C"/>
    <w:rsid w:val="009B4D1E"/>
    <w:rsid w:val="009B552F"/>
    <w:rsid w:val="009E223E"/>
    <w:rsid w:val="009F5C1C"/>
    <w:rsid w:val="00A049B4"/>
    <w:rsid w:val="00A3238A"/>
    <w:rsid w:val="00A330D6"/>
    <w:rsid w:val="00A655CB"/>
    <w:rsid w:val="00A7058E"/>
    <w:rsid w:val="00A70CC1"/>
    <w:rsid w:val="00A818A0"/>
    <w:rsid w:val="00A81C70"/>
    <w:rsid w:val="00A82FF1"/>
    <w:rsid w:val="00A8436B"/>
    <w:rsid w:val="00AA0529"/>
    <w:rsid w:val="00AE1545"/>
    <w:rsid w:val="00B47E33"/>
    <w:rsid w:val="00B86E13"/>
    <w:rsid w:val="00B90F50"/>
    <w:rsid w:val="00BB2940"/>
    <w:rsid w:val="00C12B12"/>
    <w:rsid w:val="00C4532A"/>
    <w:rsid w:val="00C50599"/>
    <w:rsid w:val="00C5061A"/>
    <w:rsid w:val="00C54DF7"/>
    <w:rsid w:val="00C5794A"/>
    <w:rsid w:val="00C668D0"/>
    <w:rsid w:val="00C67EFA"/>
    <w:rsid w:val="00C919BD"/>
    <w:rsid w:val="00CC4B32"/>
    <w:rsid w:val="00CC54DD"/>
    <w:rsid w:val="00CE32A3"/>
    <w:rsid w:val="00D003C3"/>
    <w:rsid w:val="00D05254"/>
    <w:rsid w:val="00D2225E"/>
    <w:rsid w:val="00D520BA"/>
    <w:rsid w:val="00DA594E"/>
    <w:rsid w:val="00DD4805"/>
    <w:rsid w:val="00DE4B82"/>
    <w:rsid w:val="00E04ED9"/>
    <w:rsid w:val="00E07CA4"/>
    <w:rsid w:val="00E172C2"/>
    <w:rsid w:val="00E349FA"/>
    <w:rsid w:val="00E35742"/>
    <w:rsid w:val="00E41F52"/>
    <w:rsid w:val="00E72C93"/>
    <w:rsid w:val="00EA1342"/>
    <w:rsid w:val="00EB4D6A"/>
    <w:rsid w:val="00EC1058"/>
    <w:rsid w:val="00EE671B"/>
    <w:rsid w:val="00F0277E"/>
    <w:rsid w:val="00F532DB"/>
    <w:rsid w:val="00F57EE5"/>
    <w:rsid w:val="00F62223"/>
    <w:rsid w:val="00F74703"/>
    <w:rsid w:val="00FA3CAB"/>
    <w:rsid w:val="00FB51AB"/>
    <w:rsid w:val="00FC3C73"/>
    <w:rsid w:val="00FD3718"/>
    <w:rsid w:val="00FF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D3E74-EB53-4DB4-9131-932F4A37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5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C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B043-9D1E-4F3F-AF9A-E128B0BC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cp:lastPrinted>2022-03-10T12:40:00Z</cp:lastPrinted>
  <dcterms:created xsi:type="dcterms:W3CDTF">2022-03-11T11:06:00Z</dcterms:created>
  <dcterms:modified xsi:type="dcterms:W3CDTF">2022-03-11T11:06:00Z</dcterms:modified>
</cp:coreProperties>
</file>