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C7" w:rsidRDefault="00192AC7"/>
    <w:p w:rsidR="00192AC7" w:rsidRDefault="00192AC7"/>
    <w:tbl>
      <w:tblPr>
        <w:tblpPr w:leftFromText="180" w:rightFromText="180" w:horzAnchor="page" w:tblpX="-3147" w:tblpY="-315"/>
        <w:tblW w:w="20047" w:type="dxa"/>
        <w:tblLook w:val="04A0" w:firstRow="1" w:lastRow="0" w:firstColumn="1" w:lastColumn="0" w:noHBand="0" w:noVBand="1"/>
      </w:tblPr>
      <w:tblGrid>
        <w:gridCol w:w="7621"/>
        <w:gridCol w:w="8505"/>
        <w:gridCol w:w="3921"/>
      </w:tblGrid>
      <w:tr w:rsidR="001C7703" w:rsidTr="00331C38">
        <w:trPr>
          <w:gridAfter w:val="1"/>
          <w:wAfter w:w="3921" w:type="dxa"/>
          <w:trHeight w:val="1500"/>
        </w:trPr>
        <w:tc>
          <w:tcPr>
            <w:tcW w:w="16126" w:type="dxa"/>
            <w:gridSpan w:val="2"/>
            <w:noWrap/>
            <w:vAlign w:val="bottom"/>
            <w:hideMark/>
          </w:tcPr>
          <w:p w:rsidR="00192AC7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2AC7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7E16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решению Собрания депутатов Миллеровского городского поселения «О внесении изменений в решение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Собрания депутатов Миллеровского городского поселения от 28.12.2017 № 64 «О бюджете Миллеровского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городского поселения на 2018 год и на плановый период 2019 и 2020 годов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703" w:rsidRPr="00384DF1" w:rsidRDefault="001C7703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 бюджете Миллеровского городского поселения на 201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  <w:p w:rsidR="001C7703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201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годов»</w:t>
            </w:r>
          </w:p>
        </w:tc>
      </w:tr>
      <w:tr w:rsidR="001C7703" w:rsidTr="00331C38">
        <w:trPr>
          <w:gridAfter w:val="2"/>
          <w:wAfter w:w="12426" w:type="dxa"/>
          <w:trHeight w:val="375"/>
        </w:trPr>
        <w:tc>
          <w:tcPr>
            <w:tcW w:w="7621" w:type="dxa"/>
            <w:noWrap/>
            <w:vAlign w:val="bottom"/>
            <w:hideMark/>
          </w:tcPr>
          <w:p w:rsidR="001C7703" w:rsidRDefault="001C7703" w:rsidP="008F0601"/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1C7703" w:rsidP="00331C38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Миллеровского городского поселения</w:t>
            </w:r>
          </w:p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6B7917" w:rsidP="006B79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на 2018 год </w:t>
            </w:r>
            <w:r w:rsidR="00AE724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плановый период 201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D21D29" w:rsidRPr="00146EFD" w:rsidRDefault="001C7703" w:rsidP="00146EFD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(</w:t>
      </w:r>
      <w:proofErr w:type="spellStart"/>
      <w:r w:rsidRPr="001C7703">
        <w:rPr>
          <w:rFonts w:ascii="Times New Roman" w:hAnsi="Times New Roman"/>
          <w:b/>
          <w:sz w:val="28"/>
          <w:szCs w:val="28"/>
        </w:rPr>
        <w:t>тыс.рублей</w:t>
      </w:r>
      <w:proofErr w:type="spellEnd"/>
      <w:r w:rsidRPr="001C7703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1529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79"/>
        <w:gridCol w:w="851"/>
        <w:gridCol w:w="565"/>
        <w:gridCol w:w="564"/>
        <w:gridCol w:w="1985"/>
        <w:gridCol w:w="709"/>
        <w:gridCol w:w="1414"/>
        <w:gridCol w:w="1413"/>
        <w:gridCol w:w="1417"/>
      </w:tblGrid>
      <w:tr w:rsidR="00331C38" w:rsidRPr="00DF3455" w:rsidTr="00192AC7">
        <w:trPr>
          <w:trHeight w:val="375"/>
        </w:trPr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331C38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C3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93711E" w:rsidRDefault="003831B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Мин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BF" w:rsidRPr="0093711E" w:rsidRDefault="003831B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93711E" w:rsidRDefault="003831B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Плановый период</w:t>
            </w:r>
          </w:p>
        </w:tc>
      </w:tr>
      <w:tr w:rsidR="00331C38" w:rsidRPr="00DF3455" w:rsidTr="00192AC7">
        <w:trPr>
          <w:trHeight w:val="375"/>
        </w:trPr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DF3455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2020 год</w:t>
            </w:r>
          </w:p>
        </w:tc>
      </w:tr>
    </w:tbl>
    <w:tbl>
      <w:tblPr>
        <w:tblStyle w:val="a3"/>
        <w:tblW w:w="15297" w:type="dxa"/>
        <w:tblInd w:w="-34" w:type="dxa"/>
        <w:tblLook w:val="04A0" w:firstRow="1" w:lastRow="0" w:firstColumn="1" w:lastColumn="0" w:noHBand="0" w:noVBand="1"/>
      </w:tblPr>
      <w:tblGrid>
        <w:gridCol w:w="6379"/>
        <w:gridCol w:w="851"/>
        <w:gridCol w:w="565"/>
        <w:gridCol w:w="564"/>
        <w:gridCol w:w="1985"/>
        <w:gridCol w:w="709"/>
        <w:gridCol w:w="1414"/>
        <w:gridCol w:w="1413"/>
        <w:gridCol w:w="1417"/>
      </w:tblGrid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bookmarkStart w:id="0" w:name="_GoBack" w:colFirst="0" w:colLast="8"/>
            <w:r w:rsidRPr="0068468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322 381,9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173 199,3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152 655,1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322 381,9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173 199,3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152 655,1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13 048,4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13 361,0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13 361,0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</w:t>
            </w: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47,9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47,9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4 078,0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3 747,0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3 747,0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5,7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</w:t>
            </w: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99.9.00.89040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800,6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800,6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800,6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01.2.00.29150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603,8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492,7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492,7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</w:t>
            </w: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городского поселения «Управление муниципальными финансами и создание условий для эффективного управления муниципальными финансами» (Бюджетные инвестиции)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01.2.00.29150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63,4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63,4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584,9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592,1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592,1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05.1.00.29190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75,9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86,3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86,3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в рамках подпрограммы </w:t>
            </w: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05.1.00.99990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80,2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80,2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80,2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Освещение </w:t>
            </w:r>
            <w:proofErr w:type="gramStart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деятельности  органов</w:t>
            </w:r>
            <w:proofErr w:type="gramEnd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287,5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287,5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06.1.00.29131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463,7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395,8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395,8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рамках  непрограммного</w:t>
            </w:r>
            <w:proofErr w:type="gramEnd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99.1.00.92070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рамках  непрограммного</w:t>
            </w:r>
            <w:proofErr w:type="gramEnd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99.1.00.92070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</w:t>
            </w: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непредвиденных расходов в </w:t>
            </w:r>
            <w:proofErr w:type="gramStart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рамках  непрограммного</w:t>
            </w:r>
            <w:proofErr w:type="gramEnd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99.1.00.92070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206,0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поселения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03.1.00.89010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975,7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985,8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996,4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03.2.00.89020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258,5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260,1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261,9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03.3.00.29171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по обеспечению и повышению уровня </w:t>
            </w:r>
            <w:proofErr w:type="gramStart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безопасности  на</w:t>
            </w:r>
            <w:proofErr w:type="gramEnd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водных объектах в рамках подпрограммы </w:t>
            </w: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03.3.00.29200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27,8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86,6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86,6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Мероприятия по обеспечению муниципальной интеграционной платформы и элементов системы видеонаблюдения в городе Миллерово аппаратно-программного комплекса «Безопасный город» на территории Миллеровского городского поселения в рамках подпрограммы «Обеспечение комплексной системы безопасности на территории Миллеровского городского поселения» муниципальной программы Миллеровского городского поселения «Построение (развитие) аппаратно-программного комплекса "Безопасный город" до 2020 года»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22.2.00.29201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796,0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796,0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796,0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12.3.00.00590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529,1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566,8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575,1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12.3.00.99990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441,2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текущий ремонт </w:t>
            </w:r>
            <w:proofErr w:type="spellStart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внутрипоселковых</w:t>
            </w:r>
            <w:proofErr w:type="spellEnd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, внутригородских </w:t>
            </w:r>
            <w:proofErr w:type="gramStart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автомобильных  дорог</w:t>
            </w:r>
            <w:proofErr w:type="gramEnd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</w:t>
            </w: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04.1.00.29010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496,4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496,4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496,4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ремонт и содержание </w:t>
            </w:r>
            <w:proofErr w:type="spellStart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внутрипоселковых</w:t>
            </w:r>
            <w:proofErr w:type="spellEnd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, внутригородских </w:t>
            </w:r>
            <w:proofErr w:type="gramStart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автомобильных  дорог</w:t>
            </w:r>
            <w:proofErr w:type="gramEnd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04.1.00.29020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22 959,5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15 500,7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31 935,2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Иные мероприятия в отношении </w:t>
            </w:r>
            <w:proofErr w:type="spellStart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внутрипоселковых</w:t>
            </w:r>
            <w:proofErr w:type="spellEnd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, внутригородских </w:t>
            </w:r>
            <w:proofErr w:type="gramStart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автомобильных  дорог</w:t>
            </w:r>
            <w:proofErr w:type="gramEnd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04.1.00.29033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3 055,2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704,0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704,0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капитальный ремонт муниципальных объектов транспортной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04.1.00.S3460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74 818,8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1 651,1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04.1.00.S3510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4 530,8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4 746,5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4 962,3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ремонт и содержание </w:t>
            </w:r>
            <w:proofErr w:type="spellStart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внутрипоселковых</w:t>
            </w:r>
            <w:proofErr w:type="spellEnd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«Повышение </w:t>
            </w: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04.2.00.29020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1 989,9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1 874,5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1 874,5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ремонт и содержание </w:t>
            </w:r>
            <w:proofErr w:type="spellStart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внутрипоселковых</w:t>
            </w:r>
            <w:proofErr w:type="spellEnd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, внутригородских автомобильных дорог и искусственных сооружений на них (приобретение)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04.2.00.29021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капитальный ремонт </w:t>
            </w:r>
            <w:proofErr w:type="spellStart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внутрипоселковых</w:t>
            </w:r>
            <w:proofErr w:type="spellEnd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04.2.00.29030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375,1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420,7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420,7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(Бюджетные инвестиции)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04.2.00.40370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Мероприятия  в</w:t>
            </w:r>
            <w:proofErr w:type="gramEnd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</w:t>
            </w: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05.1.00.29050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2 455,0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1 149,1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561,9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05.1.00.99990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198,7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рамках  непрограммного</w:t>
            </w:r>
            <w:proofErr w:type="gramEnd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99.1.00.92070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поселения »</w:t>
            </w:r>
            <w:proofErr w:type="gramEnd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05.2.00.29060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4 764,9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1 461,2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1 461,2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</w:t>
            </w: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05.2.00.29060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2 412,0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748,5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748,5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поселения »</w:t>
            </w:r>
            <w:proofErr w:type="gramEnd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05.2.00.29060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48,2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48,2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разработку проектно-сметной документации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05.2.00.29061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197,0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капитальный ремонт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поселения »</w:t>
            </w:r>
            <w:proofErr w:type="gramEnd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05.2.00.29062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44,9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944,8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977,6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Мероприятия в области коммунального хозяйства (приобретение)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поселения »</w:t>
            </w:r>
            <w:proofErr w:type="gramEnd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05.2.00.29063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1 745,2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в целях предоставления субсидии на иные цели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поселения »</w:t>
            </w:r>
            <w:proofErr w:type="gramEnd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05.2.00.29240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619,0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05.2.00.40370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строительство и реконструкцию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поселения »</w:t>
            </w:r>
            <w:proofErr w:type="gramEnd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05.2.00.S3190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17 044,3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37 349,7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разработку проектно-сметной документации на строительство, реконструкцию и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05.2.00.S3200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1 052,9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05.2.00.S3660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12 286,2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12 251,9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12 251,9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Правительства Ростовской области в рамках непрограммного направления деятельности «Реализация функций иных органов местного самоуправления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99.1.00.S4220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3 675,2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05.3.00.00590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19 812,5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17 360,6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17 729,4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</w:t>
            </w:r>
            <w:proofErr w:type="gramStart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05.3.00.29070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2 029,9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1 995,5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1 995,5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</w:t>
            </w:r>
            <w:proofErr w:type="gramStart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</w:t>
            </w: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05.3.00.29071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12 611,0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10 475,1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10 925,5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озеленение территории поселения в рамках подпрограммы «</w:t>
            </w:r>
            <w:proofErr w:type="gramStart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05.3.00.29080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5 379,8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5 162,4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</w:t>
            </w:r>
            <w:proofErr w:type="gramStart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05.3.00.29100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1 122,2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1 263,6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1 263,6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05.3.00.29101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196,3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242,9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242,9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в целях предоставления субсидии на иные цели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05.3.00.29240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603,9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597,3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597,3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прочие мероприятия по благоустройству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</w:t>
            </w: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«Миллеровское городское поселение» на период 2018 – 2022 годов»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21.1.00.29100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442,6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на период 2018 – 2022 годов»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21.1.00.L5551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80 612,2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10 597,1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8 271,7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дворовых территорий многоквартирных домов) в рамках подпрограммы «Благоустройство дворовых территорий многоквартирных домов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на период 2018 – 2022 годов»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21.2.00.L5552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5 004,6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5 004,6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</w:t>
            </w:r>
            <w:proofErr w:type="gramStart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поселений  на</w:t>
            </w:r>
            <w:proofErr w:type="gramEnd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</w:t>
            </w: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04.1.00.89030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460,4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460,4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460,4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05.3.00.00590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2 938,3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2 298,4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2 350,0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7 860,7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7 590,7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7 587,7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08.1.00.29140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1 313,5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877,7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877,7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</w:t>
            </w: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08.1.00.S3850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1 155,9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1 731,4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2 057,2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08.2.00.00590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2 786,3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2 562,4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2 562,4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в целях предоставления субсидии на иные цели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08.2.00.29240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123,0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08.2.00.S3850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512,3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786,5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им.Романенко</w:t>
            </w:r>
            <w:proofErr w:type="spellEnd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08.3.00.00590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3 692,5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3 429,8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3 429,8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Организация и осуществление мероприятий по работе с детьми и молодежью в Миллеровском городском поселении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им.Романенко</w:t>
            </w:r>
            <w:proofErr w:type="spellEnd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08.3.00.29240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235,0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162,7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162,7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«Миллеровского городского парка культуры </w:t>
            </w: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и отдыха </w:t>
            </w:r>
            <w:proofErr w:type="spellStart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им.Романенко</w:t>
            </w:r>
            <w:proofErr w:type="spellEnd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08.3.00.S3850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47,0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101,8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121,0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проектирование и ремонт памятников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08.4.00.29230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225,7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(приобретение) в рамках подпрограммы "Развитие культурной деятельности на территории Миллеровского городского поселения" муниципальной программы Миллеровского городского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08.4.00.29233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"Развитие культурной деятельности на территории Миллеровского городского поселения" муниципальной программы Миллеровского городского поселения "Развитие культуры" (Бюджетные инвестиции)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08.4.00.40370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208,1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01.2.00.19010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178,8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173,0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реализацию мероприятий по обеспечению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</w:t>
            </w: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программы Миллеровского городского поселения «Обеспечение доступным и комфортным жильем населения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10.2.00.L4970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248,2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35386" w:rsidRPr="00135386" w:rsidTr="00D06BEA">
        <w:trPr>
          <w:trHeight w:val="20"/>
        </w:trPr>
        <w:tc>
          <w:tcPr>
            <w:tcW w:w="637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10.2.00.S3160</w:t>
            </w:r>
          </w:p>
        </w:tc>
        <w:tc>
          <w:tcPr>
            <w:tcW w:w="709" w:type="dxa"/>
            <w:hideMark/>
          </w:tcPr>
          <w:p w:rsidR="00135386" w:rsidRPr="0068468A" w:rsidRDefault="00135386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4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282,1</w:t>
            </w:r>
          </w:p>
        </w:tc>
        <w:tc>
          <w:tcPr>
            <w:tcW w:w="1413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781,4</w:t>
            </w:r>
          </w:p>
        </w:tc>
        <w:tc>
          <w:tcPr>
            <w:tcW w:w="1417" w:type="dxa"/>
            <w:noWrap/>
            <w:hideMark/>
          </w:tcPr>
          <w:p w:rsidR="00135386" w:rsidRPr="0068468A" w:rsidRDefault="00135386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bookmarkEnd w:id="0"/>
    </w:tbl>
    <w:p w:rsidR="0056312D" w:rsidRPr="00390734" w:rsidRDefault="0056312D">
      <w:pPr>
        <w:ind w:firstLine="708"/>
        <w:jc w:val="right"/>
        <w:rPr>
          <w:rFonts w:ascii="Times New Roman" w:hAnsi="Times New Roman"/>
          <w:sz w:val="28"/>
          <w:szCs w:val="28"/>
        </w:rPr>
      </w:pPr>
    </w:p>
    <w:sectPr w:rsidR="0056312D" w:rsidRPr="00390734" w:rsidSect="003831BF">
      <w:pgSz w:w="16838" w:h="11906" w:orient="landscape"/>
      <w:pgMar w:top="567" w:right="1134" w:bottom="56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559"/>
    <w:rsid w:val="0002022B"/>
    <w:rsid w:val="00055255"/>
    <w:rsid w:val="000B729E"/>
    <w:rsid w:val="000C181E"/>
    <w:rsid w:val="000F6685"/>
    <w:rsid w:val="00135386"/>
    <w:rsid w:val="00146EFD"/>
    <w:rsid w:val="00147ED3"/>
    <w:rsid w:val="00192620"/>
    <w:rsid w:val="00192AC7"/>
    <w:rsid w:val="001A5480"/>
    <w:rsid w:val="001C5048"/>
    <w:rsid w:val="001C7703"/>
    <w:rsid w:val="001F1627"/>
    <w:rsid w:val="002217B8"/>
    <w:rsid w:val="00244B46"/>
    <w:rsid w:val="00252B46"/>
    <w:rsid w:val="00254448"/>
    <w:rsid w:val="002702C1"/>
    <w:rsid w:val="00286ACA"/>
    <w:rsid w:val="00287F2E"/>
    <w:rsid w:val="002A56A6"/>
    <w:rsid w:val="002B4280"/>
    <w:rsid w:val="00320CB1"/>
    <w:rsid w:val="00331C38"/>
    <w:rsid w:val="00342F90"/>
    <w:rsid w:val="00345A9D"/>
    <w:rsid w:val="003831BF"/>
    <w:rsid w:val="00384B06"/>
    <w:rsid w:val="00384DF1"/>
    <w:rsid w:val="00390734"/>
    <w:rsid w:val="003A3C5A"/>
    <w:rsid w:val="003F4CF0"/>
    <w:rsid w:val="0041269A"/>
    <w:rsid w:val="00455CAA"/>
    <w:rsid w:val="004632AD"/>
    <w:rsid w:val="00476E8C"/>
    <w:rsid w:val="004A0F62"/>
    <w:rsid w:val="004E42B3"/>
    <w:rsid w:val="004E4360"/>
    <w:rsid w:val="004F1508"/>
    <w:rsid w:val="00551453"/>
    <w:rsid w:val="0056312D"/>
    <w:rsid w:val="0058479E"/>
    <w:rsid w:val="00594355"/>
    <w:rsid w:val="005B21CE"/>
    <w:rsid w:val="005B4428"/>
    <w:rsid w:val="005D29C3"/>
    <w:rsid w:val="005F1DDC"/>
    <w:rsid w:val="005F68CD"/>
    <w:rsid w:val="006027E6"/>
    <w:rsid w:val="00633251"/>
    <w:rsid w:val="0064686E"/>
    <w:rsid w:val="00683B69"/>
    <w:rsid w:val="0068468A"/>
    <w:rsid w:val="006B7917"/>
    <w:rsid w:val="006D654B"/>
    <w:rsid w:val="006E0EC3"/>
    <w:rsid w:val="00737CB7"/>
    <w:rsid w:val="0074112B"/>
    <w:rsid w:val="00771A9B"/>
    <w:rsid w:val="007746B5"/>
    <w:rsid w:val="00797830"/>
    <w:rsid w:val="007B18B4"/>
    <w:rsid w:val="007C105F"/>
    <w:rsid w:val="007C2C36"/>
    <w:rsid w:val="007D710F"/>
    <w:rsid w:val="007E1648"/>
    <w:rsid w:val="007E6663"/>
    <w:rsid w:val="00853F2F"/>
    <w:rsid w:val="008858A1"/>
    <w:rsid w:val="008C3CD6"/>
    <w:rsid w:val="008F0601"/>
    <w:rsid w:val="00916980"/>
    <w:rsid w:val="00924F15"/>
    <w:rsid w:val="0093711E"/>
    <w:rsid w:val="00942279"/>
    <w:rsid w:val="00955AED"/>
    <w:rsid w:val="00963883"/>
    <w:rsid w:val="009A0600"/>
    <w:rsid w:val="009A1188"/>
    <w:rsid w:val="009A16FD"/>
    <w:rsid w:val="009F2A47"/>
    <w:rsid w:val="00A27EBE"/>
    <w:rsid w:val="00A351A8"/>
    <w:rsid w:val="00A37042"/>
    <w:rsid w:val="00A842EE"/>
    <w:rsid w:val="00AB0426"/>
    <w:rsid w:val="00AB19AC"/>
    <w:rsid w:val="00AE140A"/>
    <w:rsid w:val="00AE724D"/>
    <w:rsid w:val="00B249C6"/>
    <w:rsid w:val="00B30052"/>
    <w:rsid w:val="00B52206"/>
    <w:rsid w:val="00B972C7"/>
    <w:rsid w:val="00BB25EA"/>
    <w:rsid w:val="00BB73F3"/>
    <w:rsid w:val="00BC5D48"/>
    <w:rsid w:val="00BE36A3"/>
    <w:rsid w:val="00BE7A25"/>
    <w:rsid w:val="00BF32EC"/>
    <w:rsid w:val="00C10D3C"/>
    <w:rsid w:val="00C3263E"/>
    <w:rsid w:val="00C36CCB"/>
    <w:rsid w:val="00CB729F"/>
    <w:rsid w:val="00CC7E97"/>
    <w:rsid w:val="00CE00A3"/>
    <w:rsid w:val="00D06BEA"/>
    <w:rsid w:val="00D1442E"/>
    <w:rsid w:val="00D21D29"/>
    <w:rsid w:val="00D436B7"/>
    <w:rsid w:val="00D61147"/>
    <w:rsid w:val="00D645D1"/>
    <w:rsid w:val="00D745E9"/>
    <w:rsid w:val="00D80EEC"/>
    <w:rsid w:val="00DB7C08"/>
    <w:rsid w:val="00DF3F34"/>
    <w:rsid w:val="00E52814"/>
    <w:rsid w:val="00E54313"/>
    <w:rsid w:val="00E77261"/>
    <w:rsid w:val="00E82B96"/>
    <w:rsid w:val="00E8318E"/>
    <w:rsid w:val="00E92D4A"/>
    <w:rsid w:val="00EA1C18"/>
    <w:rsid w:val="00EB167D"/>
    <w:rsid w:val="00EB5DA7"/>
    <w:rsid w:val="00EE365A"/>
    <w:rsid w:val="00EE4C37"/>
    <w:rsid w:val="00EF04ED"/>
    <w:rsid w:val="00EF4FB5"/>
    <w:rsid w:val="00EF50CD"/>
    <w:rsid w:val="00EF680E"/>
    <w:rsid w:val="00F37E49"/>
    <w:rsid w:val="00F47537"/>
    <w:rsid w:val="00F475FD"/>
    <w:rsid w:val="00F71559"/>
    <w:rsid w:val="00F77EBF"/>
    <w:rsid w:val="00F90027"/>
    <w:rsid w:val="00FD3D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06535D-E031-4D02-B581-4A0E45B7A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2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6027E6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6027E6"/>
    <w:rPr>
      <w:color w:val="954F72"/>
      <w:u w:val="single"/>
    </w:rPr>
  </w:style>
  <w:style w:type="paragraph" w:customStyle="1" w:styleId="xl65">
    <w:name w:val="xl6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13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3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DFD29-497A-4D68-A9BE-2784C22B6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19</Pages>
  <Words>5375</Words>
  <Characters>30639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АИСБП</dc:creator>
  <cp:lastModifiedBy>User</cp:lastModifiedBy>
  <cp:revision>106</cp:revision>
  <cp:lastPrinted>2017-12-28T07:37:00Z</cp:lastPrinted>
  <dcterms:created xsi:type="dcterms:W3CDTF">2017-12-28T07:31:00Z</dcterms:created>
  <dcterms:modified xsi:type="dcterms:W3CDTF">2019-02-12T07:54:00Z</dcterms:modified>
</cp:coreProperties>
</file>