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597856">
        <w:rPr>
          <w:rFonts w:ascii="Times New Roman" w:hAnsi="Times New Roman" w:cs="Times New Roman"/>
          <w:sz w:val="24"/>
          <w:szCs w:val="24"/>
        </w:rPr>
        <w:t>6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2017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2018 и 2019 годов»</w:t>
      </w:r>
    </w:p>
    <w:p w:rsidR="002F09EA" w:rsidRDefault="002F09EA" w:rsidP="006B4754"/>
    <w:p w:rsidR="006B4754" w:rsidRDefault="00597856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856">
        <w:rPr>
          <w:rFonts w:ascii="Times New Roman" w:hAnsi="Times New Roman" w:cs="Times New Roman"/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 w:rsidRPr="00597856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597856">
        <w:rPr>
          <w:rFonts w:ascii="Times New Roman" w:hAnsi="Times New Roman" w:cs="Times New Roman"/>
          <w:b/>
          <w:sz w:val="28"/>
          <w:szCs w:val="28"/>
        </w:rPr>
        <w:t xml:space="preserve"> городского  поселения – органов государственной власти Российской Федерации, органов государственной власти Ростовской области</w:t>
      </w:r>
      <w:r w:rsidR="00A53A3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598" w:type="dxa"/>
        <w:tblLook w:val="04A0"/>
      </w:tblPr>
      <w:tblGrid>
        <w:gridCol w:w="2088"/>
        <w:gridCol w:w="2835"/>
        <w:gridCol w:w="5675"/>
      </w:tblGrid>
      <w:tr w:rsidR="00403809" w:rsidRPr="00A53A3E" w:rsidTr="00403809">
        <w:trPr>
          <w:trHeight w:val="293"/>
        </w:trPr>
        <w:tc>
          <w:tcPr>
            <w:tcW w:w="208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7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Администратор доходов</w:t>
            </w:r>
          </w:p>
        </w:tc>
      </w:tr>
      <w:tr w:rsidR="00A53A3E" w:rsidRPr="00A53A3E" w:rsidTr="00403809">
        <w:trPr>
          <w:trHeight w:val="458"/>
        </w:trPr>
        <w:tc>
          <w:tcPr>
            <w:tcW w:w="208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593" w:type="dxa"/>
        <w:tblInd w:w="93" w:type="dxa"/>
        <w:tblLook w:val="04A0"/>
      </w:tblPr>
      <w:tblGrid>
        <w:gridCol w:w="2000"/>
        <w:gridCol w:w="2860"/>
        <w:gridCol w:w="5733"/>
      </w:tblGrid>
      <w:tr w:rsidR="00597856" w:rsidRPr="00597856" w:rsidTr="00597856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Федерального казначейства по Ростовской области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200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1 03 02240 01 0000 110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1 03 02250 01 0000 110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1 03 02260 01 0000 110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597856" w:rsidRPr="00597856" w:rsidTr="00597856">
        <w:trPr>
          <w:trHeight w:val="23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1 01 02020 01 0000 110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1 05 03020 01 0000 110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1 09 04053 13 0000 110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Правительство Ростовской области</w:t>
            </w:r>
          </w:p>
        </w:tc>
      </w:tr>
      <w:tr w:rsidR="00597856" w:rsidRPr="00597856" w:rsidTr="00597856">
        <w:trPr>
          <w:trHeight w:val="1339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1 16 51040 02 0000 140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597856" w:rsidRPr="00597856" w:rsidTr="00597856">
        <w:trPr>
          <w:trHeight w:val="66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имущественных и земельных отношений, финансового оздоровления предприятий, организаций Ростовской области</w:t>
            </w:r>
          </w:p>
        </w:tc>
      </w:tr>
      <w:tr w:rsidR="00597856" w:rsidRPr="00597856" w:rsidTr="00597856">
        <w:trPr>
          <w:trHeight w:val="167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1 11 05013 13 0000 120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97856" w:rsidRPr="00597856" w:rsidTr="00597856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Комитет по управлению имуществом </w:t>
            </w:r>
            <w:proofErr w:type="spellStart"/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5978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97856" w:rsidRPr="00597856" w:rsidTr="00597856">
        <w:trPr>
          <w:trHeight w:val="100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1 14 06013 13 0000 430 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856" w:rsidRPr="00597856" w:rsidRDefault="00597856" w:rsidP="00597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67EE0"/>
    <w:rsid w:val="001E4577"/>
    <w:rsid w:val="00271278"/>
    <w:rsid w:val="002F09EA"/>
    <w:rsid w:val="00403809"/>
    <w:rsid w:val="00597856"/>
    <w:rsid w:val="006B4754"/>
    <w:rsid w:val="00A53A3E"/>
    <w:rsid w:val="00BB3B9C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2016-12-29T10:56:00Z</dcterms:created>
  <dcterms:modified xsi:type="dcterms:W3CDTF">2016-12-29T10:56:00Z</dcterms:modified>
</cp:coreProperties>
</file>