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A7C" w:rsidRDefault="00A20358" w:rsidP="00A00A7C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MS Sans Serif" w:hAnsi="MS Sans Serif"/>
          <w:sz w:val="24"/>
          <w:szCs w:val="24"/>
        </w:rPr>
        <w:tab/>
      </w:r>
      <w:r w:rsidR="00A00A7C">
        <w:rPr>
          <w:rFonts w:ascii="Times New Roman" w:hAnsi="Times New Roman" w:cs="Times New Roman"/>
          <w:color w:val="000000"/>
          <w:sz w:val="18"/>
          <w:szCs w:val="18"/>
        </w:rPr>
        <w:t xml:space="preserve">Приложение </w:t>
      </w:r>
      <w:r w:rsidR="00BB13E1">
        <w:rPr>
          <w:rFonts w:ascii="Times New Roman" w:hAnsi="Times New Roman" w:cs="Times New Roman"/>
          <w:color w:val="000000"/>
          <w:sz w:val="18"/>
          <w:szCs w:val="18"/>
        </w:rPr>
        <w:t>4</w:t>
      </w:r>
    </w:p>
    <w:p w:rsidR="00A00A7C" w:rsidRDefault="00A00A7C" w:rsidP="00A00A7C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"О внесении изменений в решение Собрания депутатов</w:t>
      </w:r>
    </w:p>
    <w:p w:rsidR="00A00A7C" w:rsidRDefault="00A00A7C" w:rsidP="00A00A7C">
      <w:pPr>
        <w:widowControl w:val="0"/>
        <w:tabs>
          <w:tab w:val="right" w:pos="10591"/>
        </w:tabs>
        <w:autoSpaceDE w:val="0"/>
        <w:autoSpaceDN w:val="0"/>
        <w:adjustRightInd w:val="0"/>
        <w:spacing w:before="30"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Миллеровского городского поселения от 23.12.2013  № 54 "О бюджете Миллеровского городского поселения Миллеровского</w:t>
      </w:r>
    </w:p>
    <w:p w:rsidR="00A00A7C" w:rsidRDefault="00A00A7C" w:rsidP="00A00A7C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района на 2014 год и плановый период 2015 и 2016 годов"</w:t>
      </w:r>
    </w:p>
    <w:p w:rsidR="00A00A7C" w:rsidRDefault="00A00A7C" w:rsidP="00A00A7C">
      <w:pPr>
        <w:widowControl w:val="0"/>
        <w:tabs>
          <w:tab w:val="right" w:pos="10591"/>
        </w:tabs>
        <w:autoSpaceDE w:val="0"/>
        <w:autoSpaceDN w:val="0"/>
        <w:adjustRightInd w:val="0"/>
        <w:spacing w:before="618"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"Приложение 10</w:t>
      </w:r>
    </w:p>
    <w:p w:rsidR="00A00A7C" w:rsidRDefault="00A00A7C" w:rsidP="00A00A7C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от 23.12.2013 № 54 "О бюджете Миллеровского</w:t>
      </w:r>
    </w:p>
    <w:p w:rsidR="00A00A7C" w:rsidRDefault="00A00A7C" w:rsidP="00A00A7C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городского поселения Миллеровского района на 2014 год и плановый период 2015 и 2016 годов"</w:t>
      </w:r>
    </w:p>
    <w:p w:rsidR="00A00A7C" w:rsidRDefault="00A00A7C" w:rsidP="00A00A7C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</w:p>
    <w:p w:rsidR="00A00A7C" w:rsidRDefault="00A00A7C" w:rsidP="00A00A7C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Ведомственная структура расходов</w:t>
      </w:r>
    </w:p>
    <w:p w:rsidR="00A00A7C" w:rsidRDefault="00A00A7C" w:rsidP="00A00A7C">
      <w:pPr>
        <w:widowControl w:val="0"/>
        <w:tabs>
          <w:tab w:val="center" w:pos="7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бюджета Миллеровского городского поселения Миллеровского района на 2014 год</w:t>
      </w:r>
    </w:p>
    <w:p w:rsidR="00A00A7C" w:rsidRDefault="00A00A7C" w:rsidP="00A00A7C">
      <w:pPr>
        <w:widowControl w:val="0"/>
        <w:tabs>
          <w:tab w:val="right" w:pos="15564"/>
        </w:tabs>
        <w:autoSpaceDE w:val="0"/>
        <w:autoSpaceDN w:val="0"/>
        <w:adjustRightInd w:val="0"/>
        <w:spacing w:before="121" w:after="0" w:line="240" w:lineRule="auto"/>
        <w:rPr>
          <w:sz w:val="24"/>
          <w:szCs w:val="2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(тыс. рублей)</w:t>
      </w:r>
    </w:p>
    <w:p w:rsidR="00872CC1" w:rsidRDefault="00A00A7C" w:rsidP="008D2124">
      <w:pPr>
        <w:widowControl w:val="0"/>
        <w:tabs>
          <w:tab w:val="center" w:pos="12746"/>
        </w:tabs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</w:p>
    <w:p w:rsidR="00F12124" w:rsidRDefault="00A00A7C" w:rsidP="008D2124">
      <w:pPr>
        <w:widowControl w:val="0"/>
        <w:tabs>
          <w:tab w:val="center" w:pos="12746"/>
        </w:tabs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C0156" w:rsidRDefault="00A00A7C" w:rsidP="008D2124">
      <w:pPr>
        <w:widowControl w:val="0"/>
        <w:tabs>
          <w:tab w:val="center" w:pos="12746"/>
        </w:tabs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tbl>
      <w:tblPr>
        <w:tblW w:w="15871" w:type="dxa"/>
        <w:tblInd w:w="113" w:type="dxa"/>
        <w:tblLook w:val="04A0" w:firstRow="1" w:lastRow="0" w:firstColumn="1" w:lastColumn="0" w:noHBand="0" w:noVBand="1"/>
      </w:tblPr>
      <w:tblGrid>
        <w:gridCol w:w="8420"/>
        <w:gridCol w:w="1398"/>
        <w:gridCol w:w="605"/>
        <w:gridCol w:w="605"/>
        <w:gridCol w:w="1663"/>
        <w:gridCol w:w="823"/>
        <w:gridCol w:w="2357"/>
      </w:tblGrid>
      <w:tr w:rsidR="004C5D95" w:rsidRPr="004C5D95" w:rsidTr="004C5D95">
        <w:trPr>
          <w:trHeight w:val="375"/>
        </w:trPr>
        <w:tc>
          <w:tcPr>
            <w:tcW w:w="8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4C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4C5D95" w:rsidRPr="004C5D95" w:rsidTr="004C5D95">
        <w:trPr>
          <w:trHeight w:val="37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303 861.6</w:t>
            </w:r>
          </w:p>
        </w:tc>
      </w:tr>
      <w:tr w:rsidR="004C5D95" w:rsidRPr="004C5D95" w:rsidTr="004C5D95">
        <w:trPr>
          <w:trHeight w:val="37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Миллеровского городского поселения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  <w:bookmarkStart w:id="0" w:name="_GoBack"/>
            <w:bookmarkEnd w:id="0"/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303 861.6</w:t>
            </w:r>
          </w:p>
        </w:tc>
      </w:tr>
      <w:tr w:rsidR="004C5D95" w:rsidRPr="004C5D95" w:rsidTr="004C5D95">
        <w:trPr>
          <w:trHeight w:val="337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01 2 0011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814.6</w:t>
            </w:r>
          </w:p>
        </w:tc>
      </w:tr>
      <w:tr w:rsidR="004C5D95" w:rsidRPr="004C5D95" w:rsidTr="004C5D95">
        <w:trPr>
          <w:trHeight w:val="337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01 2 0011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369.3</w:t>
            </w:r>
          </w:p>
        </w:tc>
      </w:tr>
      <w:tr w:rsidR="004C5D95" w:rsidRPr="004C5D95" w:rsidTr="004C5D95">
        <w:trPr>
          <w:trHeight w:val="337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01 2 0019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9.6</w:t>
            </w:r>
          </w:p>
        </w:tc>
      </w:tr>
      <w:tr w:rsidR="004C5D95" w:rsidRPr="004C5D95" w:rsidTr="004C5D95">
        <w:trPr>
          <w:trHeight w:val="337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01 2 0011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10 826.6</w:t>
            </w:r>
          </w:p>
        </w:tc>
      </w:tr>
      <w:tr w:rsidR="004C5D95" w:rsidRPr="004C5D95" w:rsidTr="004C5D95">
        <w:trPr>
          <w:trHeight w:val="337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01 2 0019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143.1</w:t>
            </w:r>
          </w:p>
        </w:tc>
      </w:tr>
      <w:tr w:rsidR="004C5D95" w:rsidRPr="004C5D95" w:rsidTr="004C5D95">
        <w:trPr>
          <w:trHeight w:val="337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01 2 0019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3 576.7</w:t>
            </w:r>
          </w:p>
        </w:tc>
      </w:tr>
      <w:tr w:rsidR="004C5D95" w:rsidRPr="004C5D95" w:rsidTr="004C5D95">
        <w:trPr>
          <w:trHeight w:val="3000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01 2 0019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13.3</w:t>
            </w:r>
          </w:p>
        </w:tc>
      </w:tr>
      <w:tr w:rsidR="004C5D95" w:rsidRPr="004C5D95" w:rsidTr="004C5D95">
        <w:trPr>
          <w:trHeight w:val="4500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Субвенция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01 2 7239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0.2</w:t>
            </w:r>
          </w:p>
        </w:tc>
      </w:tr>
      <w:tr w:rsidR="004C5D95" w:rsidRPr="004C5D95" w:rsidTr="004C5D95">
        <w:trPr>
          <w:trHeight w:val="787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Миллеровского городского поселения по принятию участия в подготовке на основе генеральных планов поселения документации по планировке территории, выдаче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поселения; подготовке местных нормативов градостроительного проектирования поселений, подготовке, утверждению и выдаче градостроительных планов земельных участков, согласованию переустройства и перепланировки жилых помещений, установлению и изменению адресов и адресных ориентиров объектам адресации, расположенным на территории поселения; обеспечению реализации документов территориального планирования (генерального плана поселения), правил землепользования и застройки поселения, осуществлению контроля за их выполнением в рамках непрограммных расходов органов местного самоуправления Миллеровского городского поселения (Иные межбюджетные трансферты)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99 9 8904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574.6</w:t>
            </w:r>
          </w:p>
        </w:tc>
      </w:tr>
      <w:tr w:rsidR="004C5D95" w:rsidRPr="004C5D95" w:rsidTr="004C5D95">
        <w:trPr>
          <w:trHeight w:val="112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Выборы Главы муниципального образования в рамках непрограммных расходов органов местного самоуправления Миллеровского городского поселения (Специальные расходы)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99 9 9205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100.0</w:t>
            </w:r>
          </w:p>
        </w:tc>
      </w:tr>
      <w:tr w:rsidR="004C5D95" w:rsidRPr="004C5D95" w:rsidTr="004C5D95">
        <w:trPr>
          <w:trHeight w:val="187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непрограммных расходов органов местного самоуправления Миллеровского городского поселения (Резервные средства)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99 1 9207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870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765.0</w:t>
            </w:r>
          </w:p>
        </w:tc>
      </w:tr>
      <w:tr w:rsidR="004C5D95" w:rsidRPr="004C5D95" w:rsidTr="004C5D95">
        <w:trPr>
          <w:trHeight w:val="337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01 2 2915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3 795.9</w:t>
            </w:r>
          </w:p>
        </w:tc>
      </w:tr>
      <w:tr w:rsidR="004C5D95" w:rsidRPr="004C5D95" w:rsidTr="004C5D95">
        <w:trPr>
          <w:trHeight w:val="3000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01 2 2925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60.0</w:t>
            </w:r>
          </w:p>
        </w:tc>
      </w:tr>
      <w:tr w:rsidR="004C5D95" w:rsidRPr="004C5D95" w:rsidTr="004C5D95">
        <w:trPr>
          <w:trHeight w:val="3000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01 2 9999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301.3</w:t>
            </w:r>
          </w:p>
        </w:tc>
      </w:tr>
      <w:tr w:rsidR="004C5D95" w:rsidRPr="004C5D95" w:rsidTr="004C5D95">
        <w:trPr>
          <w:trHeight w:val="3000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01 2 9999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122.2</w:t>
            </w:r>
          </w:p>
        </w:tc>
      </w:tr>
      <w:tr w:rsidR="004C5D95" w:rsidRPr="004C5D95" w:rsidTr="004C5D95">
        <w:trPr>
          <w:trHeight w:val="262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01 2 9999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448.1</w:t>
            </w:r>
          </w:p>
        </w:tc>
      </w:tr>
      <w:tr w:rsidR="004C5D95" w:rsidRPr="004C5D95" w:rsidTr="004C5D95">
        <w:trPr>
          <w:trHeight w:val="2250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06 1 2913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133.0</w:t>
            </w:r>
          </w:p>
        </w:tc>
      </w:tr>
      <w:tr w:rsidR="004C5D95" w:rsidRPr="004C5D95" w:rsidTr="004C5D95">
        <w:trPr>
          <w:trHeight w:val="3000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06 1 2918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178.9</w:t>
            </w:r>
          </w:p>
        </w:tc>
      </w:tr>
      <w:tr w:rsidR="004C5D95" w:rsidRPr="004C5D95" w:rsidTr="004C5D95">
        <w:trPr>
          <w:trHeight w:val="2250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Погашение кредиторской задолженности по иным непрограммным мероприятиям в рамках </w:t>
            </w:r>
            <w:proofErr w:type="spellStart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непрограммого</w:t>
            </w:r>
            <w:proofErr w:type="spellEnd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 деятельности "Реализация функций органов местного самоуправления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99 9 2924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14.9</w:t>
            </w:r>
          </w:p>
        </w:tc>
      </w:tr>
      <w:tr w:rsidR="004C5D95" w:rsidRPr="004C5D95" w:rsidTr="004C5D95">
        <w:trPr>
          <w:trHeight w:val="262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Финансовое обеспечение мероприятий по временному социально-бытовому обустройству </w:t>
            </w:r>
            <w:proofErr w:type="spellStart"/>
            <w:proofErr w:type="gramStart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лиц,вынужденно</w:t>
            </w:r>
            <w:proofErr w:type="spellEnd"/>
            <w:proofErr w:type="gramEnd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покинувших территорию Украины и находящихся в пунктах временного размещения в рамках непрограммных расходов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99 9 5224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1 873.5</w:t>
            </w:r>
          </w:p>
        </w:tc>
      </w:tr>
      <w:tr w:rsidR="004C5D95" w:rsidRPr="004C5D95" w:rsidTr="004C5D95">
        <w:trPr>
          <w:trHeight w:val="337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03 1 8901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1 515.9</w:t>
            </w:r>
          </w:p>
        </w:tc>
      </w:tr>
      <w:tr w:rsidR="004C5D95" w:rsidRPr="004C5D95" w:rsidTr="004C5D95">
        <w:trPr>
          <w:trHeight w:val="3750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03 2 8902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136.8</w:t>
            </w:r>
          </w:p>
        </w:tc>
      </w:tr>
      <w:tr w:rsidR="004C5D95" w:rsidRPr="004C5D95" w:rsidTr="004C5D95">
        <w:trPr>
          <w:trHeight w:val="3000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обеспечению безопасности людей на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03 3 2916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30.0</w:t>
            </w:r>
          </w:p>
        </w:tc>
      </w:tr>
      <w:tr w:rsidR="004C5D95" w:rsidRPr="004C5D95" w:rsidTr="004C5D95">
        <w:trPr>
          <w:trHeight w:val="2250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Резервный фонд Администрации Миллеровского городского поселения на финансовое обеспечение непредвиденных расходов в рамках непрограммных расходов органов местного самоуправления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99 1 9207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975.0</w:t>
            </w:r>
          </w:p>
        </w:tc>
      </w:tr>
      <w:tr w:rsidR="004C5D95" w:rsidRPr="004C5D95" w:rsidTr="004C5D95">
        <w:trPr>
          <w:trHeight w:val="2250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в </w:t>
            </w:r>
            <w:proofErr w:type="spellStart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соответствиис</w:t>
            </w:r>
            <w:proofErr w:type="spellEnd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распоряжением Правительства Российской Федерации от 21 июня 2014 года №1109-р в рамках непрограммного направления деятельности "Реализация функций органов местного самоуправления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99 9 7111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591.9</w:t>
            </w:r>
          </w:p>
        </w:tc>
      </w:tr>
      <w:tr w:rsidR="004C5D95" w:rsidRPr="004C5D95" w:rsidTr="004C5D95">
        <w:trPr>
          <w:trHeight w:val="4500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на </w:t>
            </w:r>
            <w:proofErr w:type="spellStart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расходных обязательств, возникающих при выполнении полномочий органов местного самоуправления на обеспечение водоснабжения населения, мероприятия по переоценке, оценке или разведке запасов подземных вод на эксплуатируемых муниципальными образованиями участках недр в рамках подпрограммы «Развитие и использование минерально-сырьевой базы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12 2 2973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264.2</w:t>
            </w:r>
          </w:p>
        </w:tc>
      </w:tr>
      <w:tr w:rsidR="004C5D95" w:rsidRPr="004C5D95" w:rsidTr="004C5D95">
        <w:trPr>
          <w:trHeight w:val="412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Расходные обязательства, возникающие при выполнении полномочий органов местного самоуправления на обеспечение водоснабжения населения, мероприятия по переоценке, оценке или разведке запасов подземных вод на эксплуатируемых муниципальными образованиями участках недр в рамках подпрограммы «Развитие и использование минерально-сырьевой базы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12 2 7334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1 722.0</w:t>
            </w:r>
          </w:p>
        </w:tc>
      </w:tr>
      <w:tr w:rsidR="004C5D95" w:rsidRPr="004C5D95" w:rsidTr="004C5D95">
        <w:trPr>
          <w:trHeight w:val="2250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погашение кредиторской задолженности по иным непрограммным мероприятиям в рамках </w:t>
            </w:r>
            <w:proofErr w:type="spellStart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непрограммого</w:t>
            </w:r>
            <w:proofErr w:type="spellEnd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 деятельности "Реализация функций органов местного самоуправления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99 9 7107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547.8</w:t>
            </w:r>
          </w:p>
        </w:tc>
      </w:tr>
      <w:tr w:rsidR="004C5D95" w:rsidRPr="004C5D95" w:rsidTr="004C5D95">
        <w:trPr>
          <w:trHeight w:val="262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в области лесного хозяйства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12 3 2921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136.2</w:t>
            </w:r>
          </w:p>
        </w:tc>
      </w:tr>
      <w:tr w:rsidR="004C5D95" w:rsidRPr="004C5D95" w:rsidTr="004C5D95">
        <w:trPr>
          <w:trHeight w:val="262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содержание внутригородских автомобильных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04 1 2901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17 003.2</w:t>
            </w:r>
          </w:p>
        </w:tc>
      </w:tr>
      <w:tr w:rsidR="004C5D95" w:rsidRPr="004C5D95" w:rsidTr="004C5D95">
        <w:trPr>
          <w:trHeight w:val="262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текущий ремонт внутригородских автомобильных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04 1 2902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2 805.7</w:t>
            </w:r>
          </w:p>
        </w:tc>
      </w:tr>
      <w:tr w:rsidR="004C5D95" w:rsidRPr="004C5D95" w:rsidTr="004C5D95">
        <w:trPr>
          <w:trHeight w:val="262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проектированию автомобильных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04 1 2920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516.0</w:t>
            </w:r>
          </w:p>
        </w:tc>
      </w:tr>
      <w:tr w:rsidR="004C5D95" w:rsidRPr="004C5D95" w:rsidTr="004C5D95">
        <w:trPr>
          <w:trHeight w:val="3000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Софинансирование</w:t>
            </w:r>
            <w:proofErr w:type="spellEnd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на ремонт и содержание автомобильных дорог общего пользования Миллеровского городского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04 1 2980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471.0</w:t>
            </w:r>
          </w:p>
        </w:tc>
      </w:tr>
      <w:tr w:rsidR="004C5D95" w:rsidRPr="004C5D95" w:rsidTr="004C5D95">
        <w:trPr>
          <w:trHeight w:val="337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на разработку проектно-сметной документации по капитальному ремонту, строительству и реконструкции муниципальных объектов транспортной инфраструктуры Миллеровского городского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04 1 2983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444.1</w:t>
            </w:r>
          </w:p>
        </w:tc>
      </w:tr>
      <w:tr w:rsidR="004C5D95" w:rsidRPr="004C5D95" w:rsidTr="004C5D95">
        <w:trPr>
          <w:trHeight w:val="3000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на строительство объектов социального и производственного комплексов, в том числе объектов общегражданского назначения, жилья, инфраструктуры Миллеровского городского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(Бюджетные инвестиции)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04 1 4037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3 546.8</w:t>
            </w:r>
          </w:p>
        </w:tc>
      </w:tr>
      <w:tr w:rsidR="004C5D95" w:rsidRPr="004C5D95" w:rsidTr="004C5D95">
        <w:trPr>
          <w:trHeight w:val="3750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погашение кредиторской задолженности по осуществлению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04 1 7109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1 629.8</w:t>
            </w:r>
          </w:p>
        </w:tc>
      </w:tr>
      <w:tr w:rsidR="004C5D95" w:rsidRPr="004C5D95" w:rsidTr="004C5D95">
        <w:trPr>
          <w:trHeight w:val="337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разработку проектно-сметной документации по капитальному ремонту, строительству и реконструкции муниципальных объектов транспортной инфраструктуры Миллеровского городского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04 1 7347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5 555.2</w:t>
            </w:r>
          </w:p>
        </w:tc>
      </w:tr>
      <w:tr w:rsidR="004C5D95" w:rsidRPr="004C5D95" w:rsidTr="004C5D95">
        <w:trPr>
          <w:trHeight w:val="2250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строительство и реконструкцию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(Бюджетные инвестиции)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04 1 7348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44 382.6</w:t>
            </w:r>
          </w:p>
        </w:tc>
      </w:tr>
      <w:tr w:rsidR="004C5D95" w:rsidRPr="004C5D95" w:rsidTr="004C5D95">
        <w:trPr>
          <w:trHeight w:val="262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04 1 7351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5 893.0</w:t>
            </w:r>
          </w:p>
        </w:tc>
      </w:tr>
      <w:tr w:rsidR="004C5D95" w:rsidRPr="004C5D95" w:rsidTr="004C5D95">
        <w:trPr>
          <w:trHeight w:val="262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по нанесению дорожной разметки и установке дорожных знаков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04 2 2917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689.0</w:t>
            </w:r>
          </w:p>
        </w:tc>
      </w:tr>
      <w:tr w:rsidR="004C5D95" w:rsidRPr="004C5D95" w:rsidTr="004C5D95">
        <w:trPr>
          <w:trHeight w:val="3000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в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05 1 2905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214.6</w:t>
            </w:r>
          </w:p>
        </w:tc>
      </w:tr>
      <w:tr w:rsidR="004C5D95" w:rsidRPr="004C5D95" w:rsidTr="004C5D95">
        <w:trPr>
          <w:trHeight w:val="3000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Мероприятия в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05 1 2905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4 965.7</w:t>
            </w:r>
          </w:p>
        </w:tc>
      </w:tr>
      <w:tr w:rsidR="004C5D95" w:rsidRPr="004C5D95" w:rsidTr="004C5D95">
        <w:trPr>
          <w:trHeight w:val="2250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непрограммных расходов органов местного самоуправления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99 1 9207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300.0</w:t>
            </w:r>
          </w:p>
        </w:tc>
      </w:tr>
      <w:tr w:rsidR="004C5D95" w:rsidRPr="004C5D95" w:rsidTr="004C5D95">
        <w:trPr>
          <w:trHeight w:val="187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на погашение кредиторской задолженности по иным непрограммным мероприятиям в рамках </w:t>
            </w:r>
            <w:proofErr w:type="spellStart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непрограммого</w:t>
            </w:r>
            <w:proofErr w:type="spellEnd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 деятельности "Реализация функций органов местного самоуправления Миллеровского городского поселения" (Бюджетные инвестиции)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99 9 2983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293.6</w:t>
            </w:r>
          </w:p>
        </w:tc>
      </w:tr>
      <w:tr w:rsidR="004C5D95" w:rsidRPr="004C5D95" w:rsidTr="004C5D95">
        <w:trPr>
          <w:trHeight w:val="187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погашение кредиторской задолженности по иным непрограммным мероприятиям в рамках </w:t>
            </w:r>
            <w:proofErr w:type="spellStart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непрограммого</w:t>
            </w:r>
            <w:proofErr w:type="spellEnd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 деятельности "Реализация функций органов местного самоуправления Миллеровского городского поселения" (Бюджетные инвестиции)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99 9 7107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3 673.0</w:t>
            </w:r>
          </w:p>
        </w:tc>
      </w:tr>
      <w:tr w:rsidR="004C5D95" w:rsidRPr="004C5D95" w:rsidTr="004C5D95">
        <w:trPr>
          <w:trHeight w:val="337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поселения »</w:t>
            </w:r>
            <w:proofErr w:type="gramEnd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05 2 2906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2 225.1</w:t>
            </w:r>
          </w:p>
        </w:tc>
      </w:tr>
      <w:tr w:rsidR="004C5D95" w:rsidRPr="004C5D95" w:rsidTr="004C5D95">
        <w:trPr>
          <w:trHeight w:val="337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поселения »</w:t>
            </w:r>
            <w:proofErr w:type="gramEnd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05 2 2906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1 460.8</w:t>
            </w:r>
          </w:p>
        </w:tc>
      </w:tr>
      <w:tr w:rsidR="004C5D95" w:rsidRPr="004C5D95" w:rsidTr="004C5D95">
        <w:trPr>
          <w:trHeight w:val="3000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поселения »</w:t>
            </w:r>
            <w:proofErr w:type="gramEnd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05 2 2906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78.0</w:t>
            </w:r>
          </w:p>
        </w:tc>
      </w:tr>
      <w:tr w:rsidR="004C5D95" w:rsidRPr="004C5D95" w:rsidTr="004C5D95">
        <w:trPr>
          <w:trHeight w:val="3750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Софинансирование</w:t>
            </w:r>
            <w:proofErr w:type="spellEnd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поселения »</w:t>
            </w:r>
            <w:proofErr w:type="gramEnd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05 2 2977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4 545.3</w:t>
            </w:r>
          </w:p>
        </w:tc>
      </w:tr>
      <w:tr w:rsidR="004C5D95" w:rsidRPr="004C5D95" w:rsidTr="004C5D95">
        <w:trPr>
          <w:trHeight w:val="412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05 2 2981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52.5</w:t>
            </w:r>
          </w:p>
        </w:tc>
      </w:tr>
      <w:tr w:rsidR="004C5D95" w:rsidRPr="004C5D95" w:rsidTr="004C5D95">
        <w:trPr>
          <w:trHeight w:val="262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(Бюджетные инвестиции)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05 2 4037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1 144.3</w:t>
            </w:r>
          </w:p>
        </w:tc>
      </w:tr>
      <w:tr w:rsidR="004C5D95" w:rsidRPr="004C5D95" w:rsidTr="004C5D95">
        <w:trPr>
          <w:trHeight w:val="3000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строительство и реконструкцию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поселения »</w:t>
            </w:r>
            <w:proofErr w:type="gramEnd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05 2 7319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14 318.9</w:t>
            </w:r>
          </w:p>
        </w:tc>
      </w:tr>
      <w:tr w:rsidR="004C5D95" w:rsidRPr="004C5D95" w:rsidTr="004C5D95">
        <w:trPr>
          <w:trHeight w:val="337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05 2 7321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56 877.4</w:t>
            </w:r>
          </w:p>
        </w:tc>
      </w:tr>
      <w:tr w:rsidR="004C5D95" w:rsidRPr="004C5D95" w:rsidTr="004C5D95">
        <w:trPr>
          <w:trHeight w:val="3750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05 2 7366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655.1</w:t>
            </w:r>
          </w:p>
        </w:tc>
      </w:tr>
      <w:tr w:rsidR="004C5D95" w:rsidRPr="004C5D95" w:rsidTr="004C5D95">
        <w:trPr>
          <w:trHeight w:val="337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Софинансирование</w:t>
            </w:r>
            <w:proofErr w:type="spellEnd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на развитие материальной базы муниципальных образований в сфере обращения с твердыми бытовыми отходами, включая приобретение мусоровозов в рамках подпрограммы «Охрана окружающей среды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12 1 2975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194.8</w:t>
            </w:r>
          </w:p>
        </w:tc>
      </w:tr>
      <w:tr w:rsidR="004C5D95" w:rsidRPr="004C5D95" w:rsidTr="004C5D95">
        <w:trPr>
          <w:trHeight w:val="3750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на развитие материальной базы муниципальных образований в сфере обращения с твердыми бытовыми отходами, включая приобретение бункеров (бункеров накопителей) для сбора твердых бытовых отходов в рамках подпрограммы «Охрана окружающей среды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12 1 2984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37.7</w:t>
            </w:r>
          </w:p>
        </w:tc>
      </w:tr>
      <w:tr w:rsidR="004C5D95" w:rsidRPr="004C5D95" w:rsidTr="004C5D95">
        <w:trPr>
          <w:trHeight w:val="337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развитие материальной базы муниципальных образований в сфере обращения с твердыми бытовыми отходами, включая приобретение мусоровозов в рамках подпрограммы «Охрана окружающей среды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12 1 7338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2 437.0</w:t>
            </w:r>
          </w:p>
        </w:tc>
      </w:tr>
      <w:tr w:rsidR="004C5D95" w:rsidRPr="004C5D95" w:rsidTr="004C5D95">
        <w:trPr>
          <w:trHeight w:val="3750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развитие материальной базы муниципальных образований в сфере обращения с твердыми бытовыми отходами, включая приобретение бункеров (бункеров накопителей) для сбора твердых бытовых отходов в рамках подпрограммы «Охрана окружающей среды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12 1 7339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471.5</w:t>
            </w:r>
          </w:p>
        </w:tc>
      </w:tr>
      <w:tr w:rsidR="004C5D95" w:rsidRPr="004C5D95" w:rsidTr="004C5D95">
        <w:trPr>
          <w:trHeight w:val="2250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погашение кредиторской задолженности по иным непрограммным мероприятиям в рамках </w:t>
            </w:r>
            <w:proofErr w:type="spellStart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непрограммого</w:t>
            </w:r>
            <w:proofErr w:type="spellEnd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 деятельности "Реализация функций органов местного самоуправления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99 9 7107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36 226.6</w:t>
            </w:r>
          </w:p>
        </w:tc>
      </w:tr>
      <w:tr w:rsidR="004C5D95" w:rsidRPr="004C5D95" w:rsidTr="004C5D95">
        <w:trPr>
          <w:trHeight w:val="262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погашение кредиторской задолженности по иным непрограммным мероприятиям в рамках </w:t>
            </w:r>
            <w:proofErr w:type="spellStart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непрограммого</w:t>
            </w:r>
            <w:proofErr w:type="spellEnd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 деятельности "Реализация функций органов местного самоуправления Миллеровского городского поселения"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99 9 7107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119.9</w:t>
            </w:r>
          </w:p>
        </w:tc>
      </w:tr>
      <w:tr w:rsidR="004C5D95" w:rsidRPr="004C5D95" w:rsidTr="004C5D95">
        <w:trPr>
          <w:trHeight w:val="262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05 3 2907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10 862.6</w:t>
            </w:r>
          </w:p>
        </w:tc>
      </w:tr>
      <w:tr w:rsidR="004C5D95" w:rsidRPr="004C5D95" w:rsidTr="004C5D95">
        <w:trPr>
          <w:trHeight w:val="262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05 3 2908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5 932.4</w:t>
            </w:r>
          </w:p>
        </w:tc>
      </w:tr>
      <w:tr w:rsidR="004C5D95" w:rsidRPr="004C5D95" w:rsidTr="004C5D95">
        <w:trPr>
          <w:trHeight w:val="262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05 3 2909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2 382.0</w:t>
            </w:r>
          </w:p>
        </w:tc>
      </w:tr>
      <w:tr w:rsidR="004C5D95" w:rsidRPr="004C5D95" w:rsidTr="004C5D95">
        <w:trPr>
          <w:trHeight w:val="262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05 3 2910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7 809.3</w:t>
            </w:r>
          </w:p>
        </w:tc>
      </w:tr>
      <w:tr w:rsidR="004C5D95" w:rsidRPr="004C5D95" w:rsidTr="004C5D95">
        <w:trPr>
          <w:trHeight w:val="262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05 3 2910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300.0</w:t>
            </w:r>
          </w:p>
        </w:tc>
      </w:tr>
      <w:tr w:rsidR="004C5D95" w:rsidRPr="004C5D95" w:rsidTr="004C5D95">
        <w:trPr>
          <w:trHeight w:val="262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капитальный ремонт сетей уличного освещения в рамках подпрограммы «</w:t>
            </w:r>
            <w:proofErr w:type="gramStart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 »</w:t>
            </w:r>
            <w:proofErr w:type="gramEnd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05 3 2922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200.0</w:t>
            </w:r>
          </w:p>
        </w:tc>
      </w:tr>
      <w:tr w:rsidR="004C5D95" w:rsidRPr="004C5D95" w:rsidTr="004C5D95">
        <w:trPr>
          <w:trHeight w:val="337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созданию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04 1 8903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407.3</w:t>
            </w:r>
          </w:p>
        </w:tc>
      </w:tr>
      <w:tr w:rsidR="004C5D95" w:rsidRPr="004C5D95" w:rsidTr="004C5D95">
        <w:trPr>
          <w:trHeight w:val="3000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автономных учреждений Миллеровского городского поселения Миллеровского района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05 3 0059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931.9</w:t>
            </w:r>
          </w:p>
        </w:tc>
      </w:tr>
      <w:tr w:rsidR="004C5D95" w:rsidRPr="004C5D95" w:rsidTr="004C5D95">
        <w:trPr>
          <w:trHeight w:val="262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Миллеровского городского поселения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08 1 0059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5 185.3</w:t>
            </w:r>
          </w:p>
        </w:tc>
      </w:tr>
      <w:tr w:rsidR="004C5D95" w:rsidRPr="004C5D95" w:rsidTr="004C5D95">
        <w:trPr>
          <w:trHeight w:val="262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08 1 2914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205.7</w:t>
            </w:r>
          </w:p>
        </w:tc>
      </w:tr>
      <w:tr w:rsidR="004C5D95" w:rsidRPr="004C5D95" w:rsidTr="004C5D95">
        <w:trPr>
          <w:trHeight w:val="2250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08 1 2914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181.7</w:t>
            </w:r>
          </w:p>
        </w:tc>
      </w:tr>
      <w:tr w:rsidR="004C5D95" w:rsidRPr="004C5D95" w:rsidTr="004C5D95">
        <w:trPr>
          <w:trHeight w:val="2250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Миллеровского городского поселения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08 2 0059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2 260.9</w:t>
            </w:r>
          </w:p>
        </w:tc>
      </w:tr>
      <w:tr w:rsidR="004C5D95" w:rsidRPr="004C5D95" w:rsidTr="004C5D95">
        <w:trPr>
          <w:trHeight w:val="262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Миллеровского городского поселения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им.Романенко</w:t>
            </w:r>
            <w:proofErr w:type="spellEnd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08 3 0059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4 390.8</w:t>
            </w:r>
          </w:p>
        </w:tc>
      </w:tr>
      <w:tr w:rsidR="004C5D95" w:rsidRPr="004C5D95" w:rsidTr="004C5D95">
        <w:trPr>
          <w:trHeight w:val="2250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проектирование по ремонту памятников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08 4 2923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100.0</w:t>
            </w:r>
          </w:p>
        </w:tc>
      </w:tr>
      <w:tr w:rsidR="004C5D95" w:rsidRPr="004C5D95" w:rsidTr="004C5D95">
        <w:trPr>
          <w:trHeight w:val="187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Миллеровского городского поселения (Субсидии автономным учреждениям)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99 1 9010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526.0</w:t>
            </w:r>
          </w:p>
        </w:tc>
      </w:tr>
      <w:tr w:rsidR="004C5D95" w:rsidRPr="004C5D95" w:rsidTr="004C5D95">
        <w:trPr>
          <w:trHeight w:val="1500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Резервный фонд Администрации Миллеровского района на финансовое обеспечение непредвиденных расходов в рамках непрограммных расходов органов местного самоуправления Миллеровского района (Субсидии автономным учреждениям)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99 1 9201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54.4</w:t>
            </w:r>
          </w:p>
        </w:tc>
      </w:tr>
      <w:tr w:rsidR="004C5D95" w:rsidRPr="004C5D95" w:rsidTr="004C5D95">
        <w:trPr>
          <w:trHeight w:val="2250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Погашение кредиторской задолженности по иным непрограммным мероприятиям в рамках </w:t>
            </w:r>
            <w:proofErr w:type="spellStart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непрограммого</w:t>
            </w:r>
            <w:proofErr w:type="spellEnd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 деятельности "Реализация функций органов местного самоуправления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99 9 2924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1 051.4</w:t>
            </w:r>
          </w:p>
        </w:tc>
      </w:tr>
      <w:tr w:rsidR="004C5D95" w:rsidRPr="004C5D95" w:rsidTr="004C5D95">
        <w:trPr>
          <w:trHeight w:val="337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01 2 1901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12.0</w:t>
            </w:r>
          </w:p>
        </w:tc>
      </w:tr>
      <w:tr w:rsidR="004C5D95" w:rsidRPr="004C5D95" w:rsidTr="004C5D95">
        <w:trPr>
          <w:trHeight w:val="412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</w:t>
            </w:r>
            <w:proofErr w:type="spellStart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городскогопоселения</w:t>
            </w:r>
            <w:proofErr w:type="spellEnd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10 2 2976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523.7</w:t>
            </w:r>
          </w:p>
        </w:tc>
      </w:tr>
      <w:tr w:rsidR="004C5D95" w:rsidRPr="004C5D95" w:rsidTr="004C5D95">
        <w:trPr>
          <w:trHeight w:val="3000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Софинансирование</w:t>
            </w:r>
            <w:proofErr w:type="spellEnd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10 2 2978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394.3</w:t>
            </w:r>
          </w:p>
        </w:tc>
      </w:tr>
      <w:tr w:rsidR="004C5D95" w:rsidRPr="004C5D95" w:rsidTr="004C5D95">
        <w:trPr>
          <w:trHeight w:val="3000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мероприятия подпрограммы «Обеспечение жильем молодых семей» федеральной целевой программы «Жилище» на 2011-2015 годы в рамках подпрограммы "Обеспечение жильем молодых семей" муниципальной программы Миллеровского городского поселения "Обеспечение доступным и комфортным жильем населения Миллеровского городского поселения" (Социальные выплаты гражданам, кроме публичных нормативных социальных выплат)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10 2 5020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778.8</w:t>
            </w:r>
          </w:p>
        </w:tc>
      </w:tr>
      <w:tr w:rsidR="004C5D95" w:rsidRPr="004C5D95" w:rsidTr="004C5D95">
        <w:trPr>
          <w:trHeight w:val="412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10 2 7316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6 553.1</w:t>
            </w:r>
          </w:p>
        </w:tc>
      </w:tr>
      <w:tr w:rsidR="004C5D95" w:rsidRPr="004C5D95" w:rsidTr="004C5D95">
        <w:trPr>
          <w:trHeight w:val="3750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обеспечение жильем молодых семей в Ростовской области за счет областного бюджета на </w:t>
            </w:r>
            <w:proofErr w:type="spellStart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 федерального бюджета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10 2 7375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1 834.6</w:t>
            </w:r>
          </w:p>
        </w:tc>
      </w:tr>
      <w:tr w:rsidR="004C5D95" w:rsidRPr="004C5D95" w:rsidTr="004C5D95">
        <w:trPr>
          <w:trHeight w:val="1875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на обеспечение жильем молодых семей в Ростовской области в рамках непрограммных расходов органов местного самоуправления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99 9 2985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50.1</w:t>
            </w:r>
          </w:p>
        </w:tc>
      </w:tr>
      <w:tr w:rsidR="004C5D95" w:rsidRPr="004C5D95" w:rsidTr="004C5D95">
        <w:trPr>
          <w:trHeight w:val="2250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мероприятия подпрограммы "Обеспечение жильем молодых семей" федеральной целевой программы "Жилище на 2011-2015 годы в рамках непрограммных расходов органов местного самоуправления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99 9 5020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35.4</w:t>
            </w:r>
          </w:p>
        </w:tc>
      </w:tr>
      <w:tr w:rsidR="004C5D95" w:rsidRPr="004C5D95" w:rsidTr="004C5D95">
        <w:trPr>
          <w:trHeight w:val="2250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погашение кредиторской задолженности по иным непрограммным мероприятиям в рамках </w:t>
            </w:r>
            <w:proofErr w:type="spellStart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непрограммого</w:t>
            </w:r>
            <w:proofErr w:type="spellEnd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 деятельности "Реализация функций органов местного самоуправления Миллеровского городского поселения" (Социальные выплаты гражданам, кроме публичных нормативных социальных выплат)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99 9 7107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6 416.4</w:t>
            </w:r>
          </w:p>
        </w:tc>
      </w:tr>
      <w:tr w:rsidR="004C5D95" w:rsidRPr="004C5D95" w:rsidTr="004C5D95">
        <w:trPr>
          <w:trHeight w:val="2250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обеспечение жильем молодых семей в Ростовской области за счет средств областного бюджета на </w:t>
            </w:r>
            <w:proofErr w:type="spellStart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федерального бюджета в рамках непрограммных расходов органов местного самоуправления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99 9 7375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586.5</w:t>
            </w:r>
          </w:p>
        </w:tc>
      </w:tr>
      <w:tr w:rsidR="004C5D95" w:rsidRPr="004C5D95" w:rsidTr="004C5D95">
        <w:trPr>
          <w:trHeight w:val="2250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06 1 2913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181.0</w:t>
            </w:r>
          </w:p>
        </w:tc>
      </w:tr>
      <w:tr w:rsidR="004C5D95" w:rsidRPr="004C5D95" w:rsidTr="004C5D95">
        <w:trPr>
          <w:trHeight w:val="3000"/>
        </w:trPr>
        <w:tc>
          <w:tcPr>
            <w:tcW w:w="8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06 1 2918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D95" w:rsidRPr="004C5D95" w:rsidRDefault="004C5D95" w:rsidP="004C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5D95" w:rsidRPr="004C5D95" w:rsidRDefault="004C5D95" w:rsidP="004C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D95">
              <w:rPr>
                <w:rFonts w:ascii="Times New Roman" w:eastAsia="Times New Roman" w:hAnsi="Times New Roman" w:cs="Times New Roman"/>
                <w:sz w:val="28"/>
                <w:szCs w:val="28"/>
              </w:rPr>
              <w:t>445.2</w:t>
            </w:r>
          </w:p>
        </w:tc>
      </w:tr>
    </w:tbl>
    <w:p w:rsidR="00CA5481" w:rsidRDefault="00CA5481" w:rsidP="008D2124">
      <w:pPr>
        <w:widowControl w:val="0"/>
        <w:tabs>
          <w:tab w:val="center" w:pos="12746"/>
        </w:tabs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sectPr w:rsidR="00CA5481" w:rsidSect="007F6F6B">
      <w:pgSz w:w="16834" w:h="11904" w:orient="landscape" w:code="9"/>
      <w:pgMar w:top="567" w:right="397" w:bottom="426" w:left="397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13918"/>
    <w:rsid w:val="000679C4"/>
    <w:rsid w:val="00093331"/>
    <w:rsid w:val="000D3A09"/>
    <w:rsid w:val="001476A9"/>
    <w:rsid w:val="00157D94"/>
    <w:rsid w:val="00171DC0"/>
    <w:rsid w:val="001920E5"/>
    <w:rsid w:val="00196063"/>
    <w:rsid w:val="001A62A7"/>
    <w:rsid w:val="001B2EAB"/>
    <w:rsid w:val="001F6FE3"/>
    <w:rsid w:val="00214CA4"/>
    <w:rsid w:val="00242542"/>
    <w:rsid w:val="00267D9A"/>
    <w:rsid w:val="00293A2D"/>
    <w:rsid w:val="0029618F"/>
    <w:rsid w:val="002E0F3F"/>
    <w:rsid w:val="0033262E"/>
    <w:rsid w:val="00343E35"/>
    <w:rsid w:val="0037275E"/>
    <w:rsid w:val="00400083"/>
    <w:rsid w:val="00410CA0"/>
    <w:rsid w:val="00460097"/>
    <w:rsid w:val="00474AA5"/>
    <w:rsid w:val="004C21F3"/>
    <w:rsid w:val="004C5D95"/>
    <w:rsid w:val="00506886"/>
    <w:rsid w:val="0054446D"/>
    <w:rsid w:val="00555CCA"/>
    <w:rsid w:val="00556203"/>
    <w:rsid w:val="00581C71"/>
    <w:rsid w:val="00595E23"/>
    <w:rsid w:val="005D1CA0"/>
    <w:rsid w:val="005D5FDA"/>
    <w:rsid w:val="00602F0F"/>
    <w:rsid w:val="00612311"/>
    <w:rsid w:val="00625916"/>
    <w:rsid w:val="006A44A8"/>
    <w:rsid w:val="006C660B"/>
    <w:rsid w:val="00775B10"/>
    <w:rsid w:val="00786BAD"/>
    <w:rsid w:val="007C1D15"/>
    <w:rsid w:val="007D7560"/>
    <w:rsid w:val="007F3BA6"/>
    <w:rsid w:val="007F6F6B"/>
    <w:rsid w:val="00804DFB"/>
    <w:rsid w:val="00816B84"/>
    <w:rsid w:val="00856419"/>
    <w:rsid w:val="00872039"/>
    <w:rsid w:val="00872CC1"/>
    <w:rsid w:val="00875B08"/>
    <w:rsid w:val="008D2124"/>
    <w:rsid w:val="00960F8C"/>
    <w:rsid w:val="0096231A"/>
    <w:rsid w:val="009918B2"/>
    <w:rsid w:val="009C0156"/>
    <w:rsid w:val="009D6B8F"/>
    <w:rsid w:val="00A00A7C"/>
    <w:rsid w:val="00A20358"/>
    <w:rsid w:val="00A46777"/>
    <w:rsid w:val="00A46B12"/>
    <w:rsid w:val="00A83ADC"/>
    <w:rsid w:val="00AE78D6"/>
    <w:rsid w:val="00B4394F"/>
    <w:rsid w:val="00B94442"/>
    <w:rsid w:val="00B95172"/>
    <w:rsid w:val="00BB13E1"/>
    <w:rsid w:val="00C13918"/>
    <w:rsid w:val="00C25F36"/>
    <w:rsid w:val="00C87D2F"/>
    <w:rsid w:val="00CA3778"/>
    <w:rsid w:val="00CA5481"/>
    <w:rsid w:val="00CA7ECE"/>
    <w:rsid w:val="00CE6000"/>
    <w:rsid w:val="00CF78BA"/>
    <w:rsid w:val="00D25093"/>
    <w:rsid w:val="00D267F4"/>
    <w:rsid w:val="00D52008"/>
    <w:rsid w:val="00D645A2"/>
    <w:rsid w:val="00D73B45"/>
    <w:rsid w:val="00D801DC"/>
    <w:rsid w:val="00DC5CC1"/>
    <w:rsid w:val="00DD0605"/>
    <w:rsid w:val="00E613A1"/>
    <w:rsid w:val="00E84665"/>
    <w:rsid w:val="00EA30C9"/>
    <w:rsid w:val="00F12124"/>
    <w:rsid w:val="00F209E9"/>
    <w:rsid w:val="00F34C03"/>
    <w:rsid w:val="00F40294"/>
    <w:rsid w:val="00F77B2A"/>
    <w:rsid w:val="00FE454F"/>
    <w:rsid w:val="00FE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3385587C-2073-41D3-A826-FA42D4739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0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7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78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9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214A0-64CC-4D3B-BF8E-8160CE501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29</Pages>
  <Words>5855</Words>
  <Characters>33380</Characters>
  <Application>Microsoft Office Word</Application>
  <DocSecurity>0</DocSecurity>
  <Lines>278</Lines>
  <Paragraphs>78</Paragraphs>
  <ScaleCrop>false</ScaleCrop>
  <Company/>
  <LinksUpToDate>false</LinksUpToDate>
  <CharactersWithSpaces>39157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АИСБП</cp:lastModifiedBy>
  <cp:revision>67</cp:revision>
  <cp:lastPrinted>2014-09-26T05:56:00Z</cp:lastPrinted>
  <dcterms:created xsi:type="dcterms:W3CDTF">2014-02-05T07:27:00Z</dcterms:created>
  <dcterms:modified xsi:type="dcterms:W3CDTF">2014-11-28T08:29:00Z</dcterms:modified>
</cp:coreProperties>
</file>