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6A" w:rsidRDefault="0066086A" w:rsidP="0066086A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66086A" w:rsidRDefault="0066086A" w:rsidP="0066086A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66086A" w:rsidRDefault="0066086A" w:rsidP="0066086A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 в решение Собрания депутатов</w:t>
      </w:r>
    </w:p>
    <w:p w:rsidR="0066086A" w:rsidRDefault="0066086A" w:rsidP="0066086A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66086A" w:rsidRDefault="0066086A" w:rsidP="0066086A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66086A" w:rsidRDefault="0066086A" w:rsidP="0066086A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66086A" w:rsidRDefault="0066086A" w:rsidP="0066086A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66086A" w:rsidRDefault="0066086A" w:rsidP="0066086A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66086A" w:rsidRDefault="0066086A" w:rsidP="0066086A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66086A" w:rsidRDefault="0066086A" w:rsidP="0066086A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66086A" w:rsidRDefault="0066086A" w:rsidP="0066086A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66086A" w:rsidRDefault="0066086A" w:rsidP="0066086A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sz w:val="24"/>
          <w:szCs w:val="2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56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 w:rsidR="0069060A">
        <w:rPr>
          <w:rFonts w:ascii="Times New Roman" w:hAnsi="Times New Roman" w:cs="Times New Roman"/>
          <w:color w:val="000000"/>
          <w:sz w:val="28"/>
          <w:szCs w:val="28"/>
        </w:rPr>
        <w:t>+81 197,9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257 907,4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-1 223,9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16 112,4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891,1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и муниципального образования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891,1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891,1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891,1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891,1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826,2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64,9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335,3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и представительных органов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образований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335,3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335,3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+58,9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335,3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+58,9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335,3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298,5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36,8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13 778,0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высших исполнительных органов государственной власти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Федерации, местных администраций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757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+2 096,1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12 341,0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+2 096,1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12 341,0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+2 071,1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9 763,5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+2 071,1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9 763,5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+1 572,9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8 868,8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+498,2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894,7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2 565,5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2 565,5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+159,5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1 209,9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-141,9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1 355,6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12,0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905,0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905,0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2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+905,0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905,0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532,0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возникающих при выполнении государственных полномочий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субъектов Российской Федерации,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осуществления органам местного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в установленном порядке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протоколы об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правонарушениях, предусмотренных статьями 2.1 (в части </w:t>
      </w:r>
      <w:proofErr w:type="gramEnd"/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должностными лицами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 и муниципальных унитарных предприятий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порядка и сроков рассмотрения обращений граждан), 2.2, 2.4,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2.7, 2.9, 3.2, 3.3 (в части административных правонарушений,</w:t>
      </w:r>
      <w:proofErr w:type="gramEnd"/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совершенных в отношении объектов культурного наследия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(памятников истории и культуры) местного значения, их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территорий, зон их охраны), 4.1, 4.4, 5.1,5.2, 6.2, 6.3, 6.4, 7.1,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7.2, 7.3 (в части нарушения установленных нормативными </w:t>
      </w:r>
      <w:proofErr w:type="gramEnd"/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правовыми актами органов местного самоуправления правил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пассажирских перевозок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автомобильным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транспортом), 8.1-8.3, частью 2 статьи 9.1, статьей 9.3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 закона от 25 октября 2002 года № 273-ЗС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86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-4 429,5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1 108,0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+269,8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825,2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приватизации и управления государственной собственностью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+269,8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825,2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отношений по государственной собственности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774,2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51,0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мировых соглашений по возмещению вреда, причиненного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незаконных действий (бездействия) органов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власти (государственных органов), органов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либо должностных лиц этих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органов, а также в результате деятельности казенных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+118,8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282,8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общегосударственным управлением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+118,8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282,8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+165,6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1 597,8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+165,6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1 597,8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природного и техногенного характера, гражданская оборона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+436,6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1 583,5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+436,6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1 583,5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+436,6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1 583,5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-271,0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14,3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</w:t>
      </w:r>
      <w:r w:rsidR="00A1022D">
        <w:rPr>
          <w:rFonts w:ascii="Times New Roman" w:hAnsi="Times New Roman" w:cs="Times New Roman"/>
          <w:color w:val="000000"/>
          <w:sz w:val="28"/>
          <w:szCs w:val="28"/>
        </w:rPr>
        <w:t> 740,6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100 681,5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2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 на 2011-2015 годы»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-367,5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84,1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-367,5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84,1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+84,1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+54 108,1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96 570,3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2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74 988,5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74 988,5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транспортной инфраструктуры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2010-2014 годы»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74 988,5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+38 340,4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74 988,5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-22 610,7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8 507,9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+60 951,1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66 480,6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+15 667,7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21 481,8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+15 667,7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21 481,8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сети внутригородских дорог и тротуаров в Миллеровском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2012-2014 годы"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+15 667,7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21 481,8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26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 w:rsidP="00A4127D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  <w:r>
        <w:rPr>
          <w:rFonts w:ascii="MS Sans Serif" w:hAnsi="MS Sans Serif"/>
          <w:sz w:val="24"/>
          <w:szCs w:val="24"/>
        </w:rPr>
        <w:tab/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-334,8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99 667,4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+9 628,3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11 901,9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+9 343,7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9 343,7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+9 343,7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9 343,7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+9 343,7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9 343,7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+9 343,7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9 343,7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2 533,2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2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+259,6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2 533,2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многоквартирных домов»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+59,1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+200,5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2 474,1</w:t>
      </w:r>
      <w:proofErr w:type="gramEnd"/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-3 385,3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61 595,4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+1 747,2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1 747,2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+881,1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+881,1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расходных обязательств, возникающих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полномочий органов местного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по вопросам местного значения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17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 платы граждан за жилое помещение и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коммунальные 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Региональной службой по тарифам Ростовской области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предельных максимальных индексов изменения размера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граждан за жилое помещение и коммунальные услуги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 муниципальным образованиям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  <w:proofErr w:type="gramEnd"/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-7 283,5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56 153,6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+4 074,3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4 074,3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земельных участков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+4 074,3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4 074,3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коммунальной инфраструктурой в целях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строительства, а также обеспечение объектов коммунального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жилищного строительства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проектно-сметной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документацией»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+4 074,3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4 074,3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-63 437,1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 коммунальной инфраструктуры Ростовской области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2011-2014 годы»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-5 767,0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16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Бюджетные инвестиции в объекты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-57 670,1</w:t>
      </w:r>
      <w:proofErr w:type="gramEnd"/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(муниципальной) собственности казенным учреждениям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рамок государственного оборонного заказа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+52 079,3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52 079,3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очистки сточных вод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области" на 2012 - 2017 годы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+52 079,3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52 079,3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+52 079,3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52 079,3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+51 617,4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51 617,4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+461,9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461,9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3 553,6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+2 045,3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3 266,4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+2 045,3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3 266,4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коммунального хозяйства»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+2 525,3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2 525,3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741,1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-537,0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684,1</w:t>
      </w:r>
      <w:proofErr w:type="gramEnd"/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57,0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+287,2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287,2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+287,2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287,2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-6 751,5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25 695,3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-6 751,5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25 695,3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-6 751,5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25 695,3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-7 260,2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9 352,8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-7 260,2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9 352,8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7 153,8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2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7 153,8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захоронения»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+1 010,2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7 491,9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+1 010,2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7 491,9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хозяйства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474,8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+8 545,4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16 123,2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+8 545,4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16 123,2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2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3 060,6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600,0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+4 884,8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12 462,6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+4 884,8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12 462,6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"Сохранение и развитие культуры и искусства Миллеровского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в 2012-2014 гг."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+2 125,4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5 120,6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домами культуры, центрами культуры и досуга, клубами"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+2 125,4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5 120,6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+555,0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1 794,5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библиотеками 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+555,0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1 794,5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+1 599,3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1 599,3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+1 599,3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1 599,3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+1 599,3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1 599,3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244,7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+1 354,6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1 354,6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+605,1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3 948,2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автономными учреждениями"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+605,1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3 948,2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+22 089,3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22 894,4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+22 089,3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22 894,4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целевая программа "Жилище" на 2011 - 2015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годы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+2 483,1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2 483,1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+19 606,2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20 411,3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+19 606,2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20 411,3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-805,1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-805,1</w:t>
      </w:r>
    </w:p>
    <w:p w:rsidR="00F338CA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5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</w:p>
    <w:p w:rsidR="00F338CA" w:rsidRDefault="00091113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F338CA" w:rsidRDefault="00091113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F338CA" w:rsidRDefault="00091113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+20 411,3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20 411,3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+20 411,3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20 411,3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830,7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830,7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+215,7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830,7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на территории Миллеровского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на 2012-2014 годы"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245,0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на территории Миллеровского 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на 2015-2020 годы"</w:t>
      </w:r>
    </w:p>
    <w:p w:rsidR="00F338CA" w:rsidRDefault="00091113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245,0</w:t>
      </w:r>
    </w:p>
    <w:p w:rsidR="00F338CA" w:rsidRDefault="0009111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F338CA" w:rsidRDefault="00091113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 w:rsidR="0009697C">
        <w:rPr>
          <w:rFonts w:ascii="Times New Roman" w:hAnsi="Times New Roman" w:cs="Times New Roman"/>
          <w:color w:val="000000"/>
          <w:sz w:val="28"/>
          <w:szCs w:val="28"/>
        </w:rPr>
        <w:t>+81 197,9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257 907,4</w:t>
      </w:r>
      <w:r w:rsidR="009E2D19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91113" w:rsidRDefault="00091113">
      <w:pPr>
        <w:widowControl w:val="0"/>
        <w:tabs>
          <w:tab w:val="right" w:pos="15531"/>
        </w:tabs>
        <w:autoSpaceDE w:val="0"/>
        <w:autoSpaceDN w:val="0"/>
        <w:adjustRightInd w:val="0"/>
        <w:spacing w:before="102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</w:p>
    <w:sectPr w:rsidR="00091113" w:rsidSect="00F338CA">
      <w:pgSz w:w="16834" w:h="11904" w:orient="landscape" w:code="9"/>
      <w:pgMar w:top="737" w:right="397" w:bottom="567" w:left="397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64992"/>
    <w:rsid w:val="00091113"/>
    <w:rsid w:val="0009697C"/>
    <w:rsid w:val="0066086A"/>
    <w:rsid w:val="0069060A"/>
    <w:rsid w:val="009E2D19"/>
    <w:rsid w:val="00A1022D"/>
    <w:rsid w:val="00A4127D"/>
    <w:rsid w:val="00B64992"/>
    <w:rsid w:val="00F3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3738</Words>
  <Characters>21309</Characters>
  <Application>Microsoft Office Word</Application>
  <DocSecurity>0</DocSecurity>
  <Lines>177</Lines>
  <Paragraphs>49</Paragraphs>
  <ScaleCrop>false</ScaleCrop>
  <Company/>
  <LinksUpToDate>false</LinksUpToDate>
  <CharactersWithSpaces>24998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8</cp:revision>
  <dcterms:created xsi:type="dcterms:W3CDTF">2013-12-30T06:40:00Z</dcterms:created>
  <dcterms:modified xsi:type="dcterms:W3CDTF">2013-12-30T06:49:00Z</dcterms:modified>
</cp:coreProperties>
</file>