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392" w:type="dxa"/>
        <w:tblLayout w:type="fixed"/>
        <w:tblLook w:val="0000"/>
      </w:tblPr>
      <w:tblGrid>
        <w:gridCol w:w="3489"/>
        <w:gridCol w:w="2323"/>
        <w:gridCol w:w="2126"/>
        <w:gridCol w:w="2551"/>
        <w:gridCol w:w="2268"/>
        <w:gridCol w:w="2552"/>
      </w:tblGrid>
      <w:tr w:rsidR="0085693D" w:rsidRPr="00C62E98" w:rsidTr="009568CD">
        <w:trPr>
          <w:trHeight w:val="25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9740D6">
              <w:rPr>
                <w:sz w:val="20"/>
                <w:szCs w:val="20"/>
              </w:rPr>
              <w:t>6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B3791">
        <w:trPr>
          <w:trHeight w:val="786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9568CD">
        <w:trPr>
          <w:trHeight w:val="190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6D4760">
        <w:trPr>
          <w:trHeight w:val="315"/>
        </w:trPr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6D4760">
        <w:trPr>
          <w:trHeight w:val="271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E23F3" w:rsidTr="006D4760">
        <w:trPr>
          <w:trHeight w:val="1871"/>
        </w:trPr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EE23F3" w:rsidTr="006D4760">
        <w:trPr>
          <w:trHeight w:val="1044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23F3" w:rsidRPr="00552901" w:rsidRDefault="00EE23F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EE23F3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3" w:rsidRDefault="00EE23F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110572" w:rsidRDefault="00EE23F3" w:rsidP="00EF1F04">
            <w:pPr>
              <w:jc w:val="right"/>
              <w:rPr>
                <w:lang w:val="en-US"/>
              </w:rPr>
            </w:pPr>
            <w:r>
              <w:t>24</w:t>
            </w:r>
            <w:r w:rsidR="00EF1F04">
              <w:t>83,</w:t>
            </w:r>
            <w: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EE23F3">
            <w:pPr>
              <w:jc w:val="right"/>
            </w:pPr>
            <w:r>
              <w:t>881,7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F1F04" w:rsidP="00F808A5">
            <w:pPr>
              <w:jc w:val="right"/>
            </w:pPr>
            <w:r>
              <w:t>1467,4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F1F04" w:rsidP="00F808A5">
            <w:pPr>
              <w:jc w:val="right"/>
            </w:pPr>
            <w:r>
              <w:t>134,0</w:t>
            </w:r>
          </w:p>
        </w:tc>
      </w:tr>
      <w:tr w:rsidR="00E041D8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D8" w:rsidRDefault="00E041D8" w:rsidP="004E642C">
            <w:r>
              <w:t>Капитальный ремонт внутригородских дорог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1D8" w:rsidRDefault="00E041D8" w:rsidP="00EF1F04">
            <w:pPr>
              <w:jc w:val="right"/>
            </w:pPr>
            <w:r>
              <w:t>4 507,6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F808A5">
            <w:pPr>
              <w:jc w:val="right"/>
            </w:pPr>
            <w:r>
              <w:t>4 174,0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F808A5">
            <w:pPr>
              <w:jc w:val="right"/>
            </w:pPr>
            <w:r>
              <w:t>333,6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304ABC" w:rsidRDefault="00EE23F3" w:rsidP="000A3D98">
            <w:r>
              <w:t xml:space="preserve">Капитальный ремонт и ремонт дворовых территорий </w:t>
            </w:r>
            <w: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552901" w:rsidRDefault="00E041D8" w:rsidP="00960FC6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53</w:t>
            </w:r>
            <w:r w:rsidR="00960FC6">
              <w:rPr>
                <w:bCs/>
              </w:rPr>
              <w:t> </w:t>
            </w:r>
            <w:r>
              <w:rPr>
                <w:bCs/>
              </w:rPr>
              <w:t>2</w:t>
            </w:r>
            <w:r w:rsidR="00960FC6">
              <w:rPr>
                <w:bCs/>
              </w:rPr>
              <w:t>49,8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041D8" w:rsidP="00960FC6">
            <w:pPr>
              <w:jc w:val="right"/>
              <w:rPr>
                <w:bCs/>
              </w:rPr>
            </w:pPr>
            <w:r>
              <w:rPr>
                <w:bCs/>
              </w:rPr>
              <w:t>49 3</w:t>
            </w:r>
            <w:r w:rsidR="00960FC6">
              <w:rPr>
                <w:bCs/>
              </w:rPr>
              <w:t>07</w:t>
            </w:r>
            <w:r w:rsidR="00A54559">
              <w:rPr>
                <w:bCs/>
              </w:rPr>
              <w:t>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960FC6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960FC6">
              <w:rPr>
                <w:bCs/>
              </w:rPr>
              <w:t> </w:t>
            </w:r>
            <w:r>
              <w:rPr>
                <w:bCs/>
              </w:rPr>
              <w:t>94</w:t>
            </w:r>
            <w:r w:rsidR="00960FC6">
              <w:rPr>
                <w:bCs/>
              </w:rPr>
              <w:t>1,9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4E642C">
            <w:r>
              <w:lastRenderedPageBreak/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493B67" w:rsidP="00B235CB">
            <w:pPr>
              <w:jc w:val="right"/>
              <w:rPr>
                <w:bCs/>
              </w:rPr>
            </w:pPr>
            <w:r>
              <w:rPr>
                <w:bCs/>
              </w:rPr>
              <w:t>11 701,6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6873C6" w:rsidP="00B235CB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B235CB">
              <w:rPr>
                <w:bCs/>
              </w:rPr>
              <w:t>0</w:t>
            </w:r>
            <w:r>
              <w:rPr>
                <w:bCs/>
              </w:rPr>
              <w:t> </w:t>
            </w:r>
            <w:r w:rsidR="00B235CB">
              <w:rPr>
                <w:bCs/>
              </w:rPr>
              <w:t>416</w:t>
            </w:r>
            <w:r>
              <w:rPr>
                <w:bCs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493B67" w:rsidP="00704103">
            <w:pPr>
              <w:jc w:val="right"/>
              <w:rPr>
                <w:bCs/>
              </w:rPr>
            </w:pPr>
            <w:r>
              <w:rPr>
                <w:bCs/>
              </w:rPr>
              <w:t>1 285,1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482219" w:rsidRDefault="00EE23F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5F0529">
            <w:pPr>
              <w:jc w:val="right"/>
            </w:pPr>
            <w:r>
              <w:t>51 617</w:t>
            </w:r>
            <w:r w:rsidR="00EE23F3">
              <w:t>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5F0529" w:rsidP="00EE23F3">
            <w:pPr>
              <w:jc w:val="right"/>
            </w:pPr>
            <w:r>
              <w:t>45 000,0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6 617,4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181596">
            <w:pPr>
              <w:jc w:val="right"/>
            </w:pPr>
            <w:r>
              <w:t>29 755,0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181596" w:rsidP="00EE23F3">
            <w:pPr>
              <w:jc w:val="right"/>
            </w:pPr>
            <w:r>
              <w:t>27 552,5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181596" w:rsidP="00181596">
            <w:pPr>
              <w:jc w:val="right"/>
            </w:pPr>
            <w:r>
              <w:t>2 202,5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170,7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158,0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12,7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D11C21">
            <w:pPr>
              <w:jc w:val="right"/>
            </w:pPr>
            <w:r>
              <w:t>4 074,3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1E14BD" w:rsidP="00EE23F3">
            <w:pPr>
              <w:jc w:val="right"/>
            </w:pPr>
            <w:r>
              <w:t>3 763,3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D11C21" w:rsidP="0053122D">
            <w:pPr>
              <w:jc w:val="right"/>
            </w:pPr>
            <w:r>
              <w:t>311,0</w:t>
            </w:r>
          </w:p>
        </w:tc>
      </w:tr>
      <w:tr w:rsidR="00EE23F3" w:rsidTr="00DC15DC">
        <w:trPr>
          <w:trHeight w:val="416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>
              <w:t xml:space="preserve">Разработка проектно-сметной документации на капитальный ремонт  муниципальных </w:t>
            </w:r>
            <w:r>
              <w:lastRenderedPageBreak/>
              <w:t>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lastRenderedPageBreak/>
              <w:t>291,2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269,6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21,6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 w:rsidRPr="002603B9">
              <w:lastRenderedPageBreak/>
              <w:t>Возмещение предприятиям</w:t>
            </w:r>
            <w:r>
              <w:t xml:space="preserve"> жилищно-коммунального хозяйст</w:t>
            </w:r>
            <w:r w:rsidRPr="002603B9">
              <w:t>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14</w:t>
            </w:r>
            <w:r w:rsidR="0079646D"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130,5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10,</w:t>
            </w:r>
            <w:r w:rsidR="0079646D">
              <w:t>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6358C">
            <w:pPr>
              <w:jc w:val="right"/>
            </w:pPr>
            <w:r>
              <w:t>1</w:t>
            </w:r>
            <w:r w:rsidR="0016358C">
              <w:t> 755,0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EE23F3">
            <w:pPr>
              <w:jc w:val="right"/>
            </w:pPr>
            <w:r>
              <w:t>881,1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53122D">
            <w:pPr>
              <w:jc w:val="right"/>
            </w:pPr>
            <w:r>
              <w:t>873,9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3C35B3">
            <w:r>
              <w:t>Капитальный ремонт памятника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3 305,3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3060,6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244,7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887,1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866,1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A43627" w:rsidP="0053122D">
            <w:pPr>
              <w:jc w:val="right"/>
            </w:pPr>
            <w:r>
              <w:t>21,0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Устройство тротуарной дорожки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3122D">
            <w:pPr>
              <w:jc w:val="right"/>
            </w:pPr>
            <w:r>
              <w:t>100,0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lastRenderedPageBreak/>
              <w:t>Приобретение музыкального оборудования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t>Приобретение детской площадки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F8266D" w:rsidTr="006D4760">
        <w:trPr>
          <w:trHeight w:val="31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665997" w:rsidP="004038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174 240,9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6B2CB6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881,7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C52660" w:rsidP="002F126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155 754,9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966,1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5E5628" w:rsidP="005C1AF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16 638,2</w:t>
            </w:r>
            <w:r w:rsidR="00F8266D"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DC15DC">
      <w:pgSz w:w="16838" w:h="11906" w:orient="landscape"/>
      <w:pgMar w:top="567" w:right="346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0E73C2"/>
    <w:rsid w:val="00110572"/>
    <w:rsid w:val="0011380D"/>
    <w:rsid w:val="00122060"/>
    <w:rsid w:val="001257F1"/>
    <w:rsid w:val="00126570"/>
    <w:rsid w:val="00134490"/>
    <w:rsid w:val="00135EDE"/>
    <w:rsid w:val="0014479F"/>
    <w:rsid w:val="001466B3"/>
    <w:rsid w:val="0016358C"/>
    <w:rsid w:val="00181596"/>
    <w:rsid w:val="00183DC1"/>
    <w:rsid w:val="001A3CD9"/>
    <w:rsid w:val="001C2ED2"/>
    <w:rsid w:val="001D0F6E"/>
    <w:rsid w:val="001E14BD"/>
    <w:rsid w:val="001E6C81"/>
    <w:rsid w:val="002229EF"/>
    <w:rsid w:val="00233BCC"/>
    <w:rsid w:val="002415ED"/>
    <w:rsid w:val="002603B9"/>
    <w:rsid w:val="002642D1"/>
    <w:rsid w:val="002A258C"/>
    <w:rsid w:val="002A7E1B"/>
    <w:rsid w:val="002B5503"/>
    <w:rsid w:val="002D1BEC"/>
    <w:rsid w:val="002F1269"/>
    <w:rsid w:val="003645FD"/>
    <w:rsid w:val="00371F68"/>
    <w:rsid w:val="00391260"/>
    <w:rsid w:val="003952BF"/>
    <w:rsid w:val="003D3D6F"/>
    <w:rsid w:val="003D75F1"/>
    <w:rsid w:val="0040386F"/>
    <w:rsid w:val="0042418D"/>
    <w:rsid w:val="00430D46"/>
    <w:rsid w:val="0044520A"/>
    <w:rsid w:val="00467003"/>
    <w:rsid w:val="00482219"/>
    <w:rsid w:val="00493B67"/>
    <w:rsid w:val="004B57EA"/>
    <w:rsid w:val="004B740A"/>
    <w:rsid w:val="004C7C59"/>
    <w:rsid w:val="004D28BF"/>
    <w:rsid w:val="004E4D57"/>
    <w:rsid w:val="004E642C"/>
    <w:rsid w:val="004E7545"/>
    <w:rsid w:val="00512369"/>
    <w:rsid w:val="0053122D"/>
    <w:rsid w:val="00552901"/>
    <w:rsid w:val="00562645"/>
    <w:rsid w:val="00565CF2"/>
    <w:rsid w:val="005C1AFA"/>
    <w:rsid w:val="005D6A0E"/>
    <w:rsid w:val="005E5628"/>
    <w:rsid w:val="005F0529"/>
    <w:rsid w:val="005F719C"/>
    <w:rsid w:val="00606E4E"/>
    <w:rsid w:val="00627913"/>
    <w:rsid w:val="006279B1"/>
    <w:rsid w:val="0065038B"/>
    <w:rsid w:val="00662B25"/>
    <w:rsid w:val="00663939"/>
    <w:rsid w:val="00665997"/>
    <w:rsid w:val="006873C6"/>
    <w:rsid w:val="0069052D"/>
    <w:rsid w:val="006B2CB6"/>
    <w:rsid w:val="006D0DE1"/>
    <w:rsid w:val="006D2EBF"/>
    <w:rsid w:val="006D4760"/>
    <w:rsid w:val="006E06E2"/>
    <w:rsid w:val="00704103"/>
    <w:rsid w:val="007200B0"/>
    <w:rsid w:val="0072645C"/>
    <w:rsid w:val="00727F67"/>
    <w:rsid w:val="007337F8"/>
    <w:rsid w:val="00746852"/>
    <w:rsid w:val="00751946"/>
    <w:rsid w:val="00752E2F"/>
    <w:rsid w:val="0076393F"/>
    <w:rsid w:val="00774159"/>
    <w:rsid w:val="00774F33"/>
    <w:rsid w:val="00785DC4"/>
    <w:rsid w:val="0079646D"/>
    <w:rsid w:val="00796DBA"/>
    <w:rsid w:val="007E4683"/>
    <w:rsid w:val="00812804"/>
    <w:rsid w:val="0082178C"/>
    <w:rsid w:val="008259F5"/>
    <w:rsid w:val="0085693D"/>
    <w:rsid w:val="00865D8D"/>
    <w:rsid w:val="00866837"/>
    <w:rsid w:val="008952F9"/>
    <w:rsid w:val="008A7C0F"/>
    <w:rsid w:val="008B6354"/>
    <w:rsid w:val="008B7426"/>
    <w:rsid w:val="008C032B"/>
    <w:rsid w:val="008C2D20"/>
    <w:rsid w:val="008E3857"/>
    <w:rsid w:val="008F4874"/>
    <w:rsid w:val="009465BB"/>
    <w:rsid w:val="009568CD"/>
    <w:rsid w:val="00960FC6"/>
    <w:rsid w:val="00962687"/>
    <w:rsid w:val="009740D6"/>
    <w:rsid w:val="00977276"/>
    <w:rsid w:val="009819DE"/>
    <w:rsid w:val="0098656A"/>
    <w:rsid w:val="009A69E9"/>
    <w:rsid w:val="009D013B"/>
    <w:rsid w:val="00A107E9"/>
    <w:rsid w:val="00A43627"/>
    <w:rsid w:val="00A53196"/>
    <w:rsid w:val="00A54559"/>
    <w:rsid w:val="00A71108"/>
    <w:rsid w:val="00A8132D"/>
    <w:rsid w:val="00A87563"/>
    <w:rsid w:val="00AA5F72"/>
    <w:rsid w:val="00AA7708"/>
    <w:rsid w:val="00AD3794"/>
    <w:rsid w:val="00B04553"/>
    <w:rsid w:val="00B126D7"/>
    <w:rsid w:val="00B14260"/>
    <w:rsid w:val="00B235CB"/>
    <w:rsid w:val="00B302B3"/>
    <w:rsid w:val="00B3399D"/>
    <w:rsid w:val="00B3557E"/>
    <w:rsid w:val="00B40B76"/>
    <w:rsid w:val="00B60F0F"/>
    <w:rsid w:val="00B622F1"/>
    <w:rsid w:val="00B6753A"/>
    <w:rsid w:val="00B74540"/>
    <w:rsid w:val="00B773EE"/>
    <w:rsid w:val="00B8007E"/>
    <w:rsid w:val="00B92EB7"/>
    <w:rsid w:val="00BB0D64"/>
    <w:rsid w:val="00BB3791"/>
    <w:rsid w:val="00BC4595"/>
    <w:rsid w:val="00BE4CE3"/>
    <w:rsid w:val="00C04DEF"/>
    <w:rsid w:val="00C153A4"/>
    <w:rsid w:val="00C21124"/>
    <w:rsid w:val="00C22AB1"/>
    <w:rsid w:val="00C237C2"/>
    <w:rsid w:val="00C24E32"/>
    <w:rsid w:val="00C34CA6"/>
    <w:rsid w:val="00C51B59"/>
    <w:rsid w:val="00C52660"/>
    <w:rsid w:val="00C62E98"/>
    <w:rsid w:val="00C65F3D"/>
    <w:rsid w:val="00C67AAC"/>
    <w:rsid w:val="00C95855"/>
    <w:rsid w:val="00CA07EB"/>
    <w:rsid w:val="00CF2D11"/>
    <w:rsid w:val="00D02505"/>
    <w:rsid w:val="00D11C21"/>
    <w:rsid w:val="00D200DD"/>
    <w:rsid w:val="00D344D9"/>
    <w:rsid w:val="00D3450A"/>
    <w:rsid w:val="00D42ADE"/>
    <w:rsid w:val="00D42C7D"/>
    <w:rsid w:val="00D466E0"/>
    <w:rsid w:val="00D7546B"/>
    <w:rsid w:val="00DB3D4D"/>
    <w:rsid w:val="00DC15DC"/>
    <w:rsid w:val="00DD32EB"/>
    <w:rsid w:val="00DE2758"/>
    <w:rsid w:val="00E00877"/>
    <w:rsid w:val="00E00FE9"/>
    <w:rsid w:val="00E041D8"/>
    <w:rsid w:val="00E65B60"/>
    <w:rsid w:val="00E818D7"/>
    <w:rsid w:val="00E9713E"/>
    <w:rsid w:val="00EA5434"/>
    <w:rsid w:val="00EB063E"/>
    <w:rsid w:val="00EB2749"/>
    <w:rsid w:val="00EB4AD4"/>
    <w:rsid w:val="00EB7AE1"/>
    <w:rsid w:val="00EC0025"/>
    <w:rsid w:val="00EC0A37"/>
    <w:rsid w:val="00EE23F3"/>
    <w:rsid w:val="00EF0E51"/>
    <w:rsid w:val="00EF1F04"/>
    <w:rsid w:val="00F136D9"/>
    <w:rsid w:val="00F13780"/>
    <w:rsid w:val="00F56280"/>
    <w:rsid w:val="00F66D1E"/>
    <w:rsid w:val="00F70D0A"/>
    <w:rsid w:val="00F75AFC"/>
    <w:rsid w:val="00F808A5"/>
    <w:rsid w:val="00F8266D"/>
    <w:rsid w:val="00F86540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DE79D-BA1B-4685-BB31-A45BD187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13</cp:revision>
  <cp:lastPrinted>2013-08-28T11:39:00Z</cp:lastPrinted>
  <dcterms:created xsi:type="dcterms:W3CDTF">2013-12-23T08:35:00Z</dcterms:created>
  <dcterms:modified xsi:type="dcterms:W3CDTF">2013-12-23T08:42:00Z</dcterms:modified>
</cp:coreProperties>
</file>