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66" w:rsidRDefault="005A5D19" w:rsidP="00193F66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MS Sans Serif" w:hAnsi="MS Sans Serif"/>
          <w:sz w:val="24"/>
          <w:szCs w:val="24"/>
        </w:rPr>
        <w:tab/>
      </w:r>
      <w:r w:rsidR="00193F66"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193F66" w:rsidRDefault="00193F66" w:rsidP="00193F66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193F66" w:rsidRDefault="00193F66" w:rsidP="00193F66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193F66" w:rsidRDefault="00193F66" w:rsidP="00193F66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193F66" w:rsidRDefault="00193F66" w:rsidP="00193F66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193F66" w:rsidRDefault="00193F66" w:rsidP="00193F66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193F66" w:rsidRDefault="00193F66" w:rsidP="00193F66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193F66" w:rsidRDefault="00193F66" w:rsidP="00193F66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193F66" w:rsidRDefault="00193F66" w:rsidP="00193F66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193F66" w:rsidRDefault="00193F66" w:rsidP="00193F66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193F66" w:rsidRDefault="00193F66" w:rsidP="00193F66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4D40B9" w:rsidRDefault="00193F66" w:rsidP="004D40B9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00000" w:rsidRDefault="004D40B9" w:rsidP="004D40B9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sz w:val="24"/>
          <w:szCs w:val="24"/>
        </w:rPr>
        <w:t xml:space="preserve">                     </w:t>
      </w:r>
      <w:r w:rsidR="005A5D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sz w:val="24"/>
          <w:szCs w:val="24"/>
        </w:rPr>
        <w:t xml:space="preserve">                          </w:t>
      </w:r>
      <w:r w:rsidR="005A5D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sz w:val="24"/>
          <w:szCs w:val="24"/>
        </w:rPr>
        <w:t xml:space="preserve">  </w:t>
      </w:r>
      <w:proofErr w:type="spellStart"/>
      <w:r w:rsidR="005A5D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sz w:val="24"/>
          <w:szCs w:val="24"/>
        </w:rPr>
        <w:t xml:space="preserve"> </w:t>
      </w:r>
      <w:proofErr w:type="gramStart"/>
      <w:r w:rsidR="005A5D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sz w:val="24"/>
          <w:szCs w:val="24"/>
        </w:rPr>
        <w:t xml:space="preserve">   </w:t>
      </w:r>
      <w:r w:rsidR="005A5D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sz w:val="24"/>
          <w:szCs w:val="24"/>
        </w:rPr>
        <w:t xml:space="preserve">    </w:t>
      </w:r>
      <w:r w:rsidR="005A5D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 w:rsidR="005A5D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A5D19">
        <w:rPr>
          <w:rFonts w:ascii="MS Sans Serif" w:hAnsi="MS Sans Serif"/>
          <w:sz w:val="24"/>
          <w:szCs w:val="24"/>
        </w:rPr>
        <w:tab/>
      </w:r>
      <w:r w:rsidR="005A5D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+81</w:t>
      </w:r>
      <w:r w:rsidR="003D787E">
        <w:rPr>
          <w:rFonts w:ascii="Times New Roman" w:hAnsi="Times New Roman" w:cs="Times New Roman"/>
          <w:color w:val="000000"/>
          <w:sz w:val="28"/>
          <w:szCs w:val="28"/>
        </w:rPr>
        <w:t> 197,9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257 907,4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-1 223,9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16 112,4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муниципального образования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Расход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826,2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64,9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и представительных органов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о</w:t>
      </w:r>
      <w:r>
        <w:rPr>
          <w:rFonts w:ascii="Times New Roman" w:hAnsi="Times New Roman" w:cs="Times New Roman"/>
          <w:color w:val="000000"/>
          <w:sz w:val="28"/>
          <w:szCs w:val="28"/>
        </w:rPr>
        <w:t>бразований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335,2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Расходы на выплаты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298,5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36,7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+3 066,2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13 778,1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Федерации, местных администраций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757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+2 096,2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12 341,1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+2 096,2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12 341,1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+2 071,2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9 763,6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+2 071,2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9 763,6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</w:t>
      </w:r>
      <w:r>
        <w:rPr>
          <w:rFonts w:ascii="Times New Roman" w:hAnsi="Times New Roman" w:cs="Times New Roman"/>
          <w:color w:val="000000"/>
          <w:sz w:val="28"/>
          <w:szCs w:val="28"/>
        </w:rPr>
        <w:t>анов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+1 573,0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8 868,9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+498,2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894,7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2 565,5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2 565,5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+159,5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1 209,9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</w:t>
      </w:r>
      <w:r>
        <w:rPr>
          <w:rFonts w:ascii="Times New Roman" w:hAnsi="Times New Roman" w:cs="Times New Roman"/>
          <w:color w:val="000000"/>
          <w:sz w:val="28"/>
          <w:szCs w:val="28"/>
        </w:rPr>
        <w:t>нных технологий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-141,9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1 355,6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905,0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905,0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905,0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532,0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возникающих при выполнении государственных полномочий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субъектов Российской Федерации,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органам местного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установленном порядке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правонарушениях, предусмотренных статьями 2.1 (в части 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и муниципальных унитарных предприятий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порядка и сроков рассмотрения обращений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граждан), 2.2, 2.4,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2.7, 2.9, 3.2, 3.3 (в части административных правонарушений,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совершенных в отношении объектов культурного наследия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(памятников истории и культуры) местного значения, их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территорий, зон их охраны), 4.1, 4.4, 5.1,5.2, 6.2, 6.3, 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.4, 7.1,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7.2, 7.3 (в части нарушения установленных нормативными 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органов местного самоуправления правил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пассажирских перевозок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транспортом), 8.1-8.3, частью 2 статьи 9.1, статьей 9.3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25 октября 2002 года № 273-ЗС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86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-4 429,5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1 108,0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+269,8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825,2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приватизации и управления государственной собственностью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+269,8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825,2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отношений по государственной собственности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774,2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51,0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мировых сог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лашений по возмещению вреда, причиненного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незаконных действий (бездействия) органов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власти (государственных органов), органов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либо должностных лиц этих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органов, а также в результате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казенных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+118,8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282,8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общегосударственным управлением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+118,8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282,8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+165,6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1 597,8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+165,6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1 597,8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гражданская оборона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1 583,5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1 583,5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1 583,5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-271,0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14,3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</w:t>
      </w:r>
      <w:r>
        <w:rPr>
          <w:rFonts w:ascii="Times New Roman" w:hAnsi="Times New Roman" w:cs="Times New Roman"/>
          <w:color w:val="000000"/>
          <w:sz w:val="28"/>
          <w:szCs w:val="28"/>
        </w:rPr>
        <w:t>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</w:t>
      </w:r>
      <w:r w:rsidR="00E9497F">
        <w:rPr>
          <w:rFonts w:ascii="Times New Roman" w:hAnsi="Times New Roman" w:cs="Times New Roman"/>
          <w:color w:val="000000"/>
          <w:sz w:val="28"/>
          <w:szCs w:val="28"/>
        </w:rPr>
        <w:t> 740,6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100 681,5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2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 на 2011-2015 годы»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-367,5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-367,5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+54 108,1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96 570,3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74 988,5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74 988,5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транспортной инфраструктуры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2010-2014 годы»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74 988,5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74 988,5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-22 610,7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8 507,9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+60 951,1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66 480,6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+15 667,7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21 481,8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пальная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+15 667,7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21 481,8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внутригородских дорог и тротуаров в Миллеровском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2012-2014 годы"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+15 667,7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21 481,8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26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 w:rsidP="004566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</w:t>
      </w:r>
      <w:r>
        <w:rPr>
          <w:rFonts w:ascii="Times New Roman" w:hAnsi="Times New Roman" w:cs="Times New Roman"/>
          <w:color w:val="000000"/>
          <w:sz w:val="28"/>
          <w:szCs w:val="28"/>
        </w:rPr>
        <w:t>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-334,8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99 667,4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+9 628,3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11 901,9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+9 343,7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9 343,7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+9 3</w:t>
      </w:r>
      <w:r>
        <w:rPr>
          <w:rFonts w:ascii="Times New Roman" w:hAnsi="Times New Roman" w:cs="Times New Roman"/>
          <w:color w:val="000000"/>
          <w:sz w:val="28"/>
          <w:szCs w:val="28"/>
        </w:rPr>
        <w:t>43,7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9 343,7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+9 343,7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9 343,7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ежащим сносу, и ветхого жилищного фонда,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+9 343,7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9 343,7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2 533,2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2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2 533,2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домов»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+59,1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2 474,1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-3 385,3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61 595,4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+1 747,2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1 747,2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+881,1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+881,1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обязательств, возникающих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полномочий органов местного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по вопросам местного значения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17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 платы граждан за жилое помещение 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коммунальные 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Региональной службой по тарифам Ростовской области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предельных максимальных индексов изменения размера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граждан за жилое помещение и коммунальные услуги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 муниципальным образованиям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физическим лицам -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-7 283,5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56 153,6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+4 074,3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4 074,3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земельных участков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+4 074,3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4 074,3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а также обеспечение объектов коммунального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жилищного строительства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проектно-сметной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документацией»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+4 074,3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4 074,3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-63 437,1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коммунальной инфраструктуры Ростовской области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2011-2014 годы»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-5 767,0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16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инвестиции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-57 670,1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(муниципальной) собственности казенным учреждениям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рамок государственного оборонного заказа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+52 079,3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52 079,3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очистки сточных вод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области" на 2012 - 2017 годы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+52 079,3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52 079,3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+52 079,3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52 079,3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+51 617,4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51 617,4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+461,9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461,9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</w:t>
      </w:r>
      <w:r>
        <w:rPr>
          <w:rFonts w:ascii="Times New Roman" w:hAnsi="Times New Roman" w:cs="Times New Roman"/>
          <w:color w:val="000000"/>
          <w:sz w:val="28"/>
          <w:szCs w:val="28"/>
        </w:rPr>
        <w:t>53,6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+2 045,3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3 266,4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+2 045,3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3 266,4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коммунального хозяйства»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+2 525,3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2 525,3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741,1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-537,0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684,1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57,0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287,2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287,2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-6 751,5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25 695,3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-6 751,5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25 695,3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-6 751,5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25 695,3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-7 260,2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9 352,8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-7 260,2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9 352,8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7 153,8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7 153,8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+1 010,2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7 491,9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Прочая закупка 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+1 010,2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7 491,9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+8 545,4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16 123,2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+8 545,4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16 123,2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2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3 060,6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600,0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</w:t>
      </w:r>
      <w:r>
        <w:rPr>
          <w:rFonts w:ascii="Times New Roman" w:hAnsi="Times New Roman" w:cs="Times New Roman"/>
          <w:color w:val="000000"/>
          <w:sz w:val="28"/>
          <w:szCs w:val="28"/>
        </w:rPr>
        <w:t>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+4 884,8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12 462,6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+4 884,8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12 462,6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"Сохранение и развитие культуры и искусства Миллеровского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в 2012-2014 гг."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+2 125,4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5 120,6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домами культуры, центрами культуры и досуга, клубами"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+2 125,4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5 120,6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+555,0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1 794,5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библиотеками 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+555,0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1 794,5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"Реализации мероприятий в сфер</w:t>
      </w:r>
      <w:r>
        <w:rPr>
          <w:rFonts w:ascii="Times New Roman" w:hAnsi="Times New Roman" w:cs="Times New Roman"/>
          <w:color w:val="000000"/>
          <w:sz w:val="28"/>
          <w:szCs w:val="28"/>
        </w:rPr>
        <w:t>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+1 599,3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1 599,3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+1 599,3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1 599,3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+1 599,3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1 599,3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244,7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+1 354,6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1 354,6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3 948,2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</w:t>
      </w:r>
      <w:r>
        <w:rPr>
          <w:rFonts w:ascii="Times New Roman" w:hAnsi="Times New Roman" w:cs="Times New Roman"/>
          <w:color w:val="000000"/>
          <w:sz w:val="28"/>
          <w:szCs w:val="28"/>
        </w:rPr>
        <w:t>ными учреждениями"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3 948,2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+22 089,3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22 894,4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+22 089,3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22 894,4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целевая программа "Жилище" 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годы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+19 606,2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20 411,3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+19 606,2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20 411,3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000000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5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p w:rsidR="00000000" w:rsidRDefault="005A5D19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5A5D19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5A5D19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+20 411,3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20 411,3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+20 411,3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20 411,3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830,7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830,7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830,7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2012-2014 годы"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245,0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2015-2020 годы"</w:t>
      </w:r>
    </w:p>
    <w:p w:rsidR="00000000" w:rsidRDefault="005A5D1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245,0</w:t>
      </w:r>
    </w:p>
    <w:p w:rsidR="00000000" w:rsidRDefault="005A5D1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5A5D19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 w:rsidR="00730BCA">
        <w:rPr>
          <w:rFonts w:ascii="Times New Roman" w:hAnsi="Times New Roman" w:cs="Times New Roman"/>
          <w:color w:val="000000"/>
          <w:sz w:val="28"/>
          <w:szCs w:val="28"/>
        </w:rPr>
        <w:t>+81 197,9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257 907,4</w:t>
      </w:r>
      <w:r w:rsidR="00E9497F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A5D19" w:rsidRDefault="005A5D19">
      <w:pPr>
        <w:widowControl w:val="0"/>
        <w:tabs>
          <w:tab w:val="right" w:pos="15531"/>
        </w:tabs>
        <w:autoSpaceDE w:val="0"/>
        <w:autoSpaceDN w:val="0"/>
        <w:adjustRightInd w:val="0"/>
        <w:spacing w:before="102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sectPr w:rsidR="005A5D19">
      <w:pgSz w:w="16834" w:h="11904" w:orient="landscape" w:code="9"/>
      <w:pgMar w:top="737" w:right="397" w:bottom="567" w:left="3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93F66"/>
    <w:rsid w:val="00193F66"/>
    <w:rsid w:val="003D787E"/>
    <w:rsid w:val="004566BB"/>
    <w:rsid w:val="004D40B9"/>
    <w:rsid w:val="005A5D19"/>
    <w:rsid w:val="00730BCA"/>
    <w:rsid w:val="00E94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3745</Words>
  <Characters>21353</Characters>
  <Application>Microsoft Office Word</Application>
  <DocSecurity>0</DocSecurity>
  <Lines>177</Lines>
  <Paragraphs>50</Paragraphs>
  <ScaleCrop>false</ScaleCrop>
  <Company/>
  <LinksUpToDate>false</LinksUpToDate>
  <CharactersWithSpaces>25048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10</cp:revision>
  <dcterms:created xsi:type="dcterms:W3CDTF">2013-12-27T12:35:00Z</dcterms:created>
  <dcterms:modified xsi:type="dcterms:W3CDTF">2013-12-27T12:39:00Z</dcterms:modified>
</cp:coreProperties>
</file>