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536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Приложение 1</w:t>
      </w:r>
    </w:p>
    <w:p w:rsidR="00000000" w:rsidRDefault="00DB536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000000" w:rsidRDefault="00DB536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06.12.2011 № 211  "О бюджете Миллеровского городского поселения на 2012 год и плановый</w:t>
      </w:r>
    </w:p>
    <w:p w:rsidR="00000000" w:rsidRDefault="00DB536B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000000" w:rsidRDefault="00DB536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000000" w:rsidRDefault="00DB536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DB536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«О </w:t>
      </w:r>
      <w:r>
        <w:rPr>
          <w:rFonts w:ascii="Times New Roman" w:hAnsi="Times New Roman" w:cs="Times New Roman"/>
          <w:color w:val="000000"/>
          <w:sz w:val="18"/>
          <w:szCs w:val="18"/>
        </w:rPr>
        <w:t>бюджете Миллеровского городского поселения Миллеровского района на 2012 год и плановый период 2013 и 2014 годов»</w:t>
      </w:r>
    </w:p>
    <w:p w:rsidR="00000000" w:rsidRDefault="00DB536B">
      <w:pPr>
        <w:widowControl w:val="0"/>
        <w:tabs>
          <w:tab w:val="center" w:pos="5298"/>
        </w:tabs>
        <w:autoSpaceDE w:val="0"/>
        <w:autoSpaceDN w:val="0"/>
        <w:adjustRightInd w:val="0"/>
        <w:spacing w:before="534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Объем поступлений доходов бюджета Миллеровского городского поселения Миллеровского</w:t>
      </w:r>
    </w:p>
    <w:p w:rsidR="00000000" w:rsidRDefault="00DB536B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на 2012 год</w:t>
      </w:r>
    </w:p>
    <w:p w:rsidR="00000000" w:rsidRDefault="00DB536B">
      <w:pPr>
        <w:widowControl w:val="0"/>
        <w:tabs>
          <w:tab w:val="left" w:pos="8503"/>
        </w:tabs>
        <w:autoSpaceDE w:val="0"/>
        <w:autoSpaceDN w:val="0"/>
        <w:adjustRightInd w:val="0"/>
        <w:spacing w:before="695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8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27 903,4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агент, за исключением доходов,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отношении которых исчисление и уплата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налога осуществляются в соответствии со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статьями 227, 2271 и 228 Налогового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кодекса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537,7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осуществления деятельности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зарегистрированными в качестве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индивидуальных предпринимателей,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нотариусов, занимающихся час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тной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практикой, адвокатов, учредивших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адвокатские кабинеты и других лиц,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227 Налогового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2,6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6 001,9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5 350,3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</w:t>
      </w:r>
      <w:r>
        <w:rPr>
          <w:rFonts w:ascii="Times New Roman" w:hAnsi="Times New Roman" w:cs="Times New Roman"/>
          <w:color w:val="000000"/>
          <w:sz w:val="28"/>
          <w:szCs w:val="28"/>
        </w:rPr>
        <w:t>алогообложения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2 256,0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2 256,0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835,5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1 05 01050 01 1000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835,5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509,7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41 392,6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37 868,0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тановленным в соответствии с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1 пункта 1 статьи 394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1 пункта 1 статьи 394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Налогового кодекса Российской Федерации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применяемым к объектам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налогообложения, расположенным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32 436,5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подпунктом 2 пункта 1 стат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ьи 394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Федерации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32 436,5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2 пункта 1 статьи 394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применяемым к объектам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налогообложения, расположенным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возникшим до 1 января 2006 года)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до 1 января 2006 года),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мобилизуемый на территориях пос</w:t>
      </w:r>
      <w:r>
        <w:rPr>
          <w:rFonts w:ascii="Times New Roman" w:hAnsi="Times New Roman" w:cs="Times New Roman"/>
          <w:color w:val="000000"/>
          <w:sz w:val="28"/>
          <w:szCs w:val="28"/>
        </w:rPr>
        <w:t>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4 341,1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4 301,4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имущества (за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бюджетных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 государственных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предприятий,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том числе казенных)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земельные участки,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разграничена, а также средства от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продажи права на заключение договоров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аренды указанных земельных участков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земельные участки,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поселений, а также средства от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продажи права на заключение договоров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аренды указанных земельных участков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земли после разграничения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собственности на землю, а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средства от продажи права на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платы, а также сре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дства от продажи права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заключение договоров аренды за земли,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находящиеся в собственности поселений (за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земельных участков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унитарных предприятий, остающейся после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уплаты налогов и обязательных платежей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3 518,4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КТИВОВ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бюджетных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 государственных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итарных предприятий,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том числе казенных)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собственности поселений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(за исключением имущества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предприятий,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том числе казенных), в части реализации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запасов по указанному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имуществу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реализации иного имущ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собственности поселений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(за исключением имущества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предприятий,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том числе казенных), в части реализации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запасов по указанному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имуществу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чена и которые расположены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взысканий (штрафов) и иных сумм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возмещение ущерба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взысканий (штрафов) и иных сумм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ущерба, зачисляемые в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43 691,6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43 728,5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муниципальных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43 728,3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43 728,3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43 728,3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</w:t>
      </w:r>
      <w:r>
        <w:rPr>
          <w:rFonts w:ascii="Times New Roman" w:hAnsi="Times New Roman" w:cs="Times New Roman"/>
          <w:color w:val="000000"/>
          <w:sz w:val="28"/>
          <w:szCs w:val="28"/>
        </w:rPr>
        <w:t>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остатков субсидий,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межбюджетных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трансфертов, имеющих целевое назначение,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прошлых лет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остатков субсидий,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межбюджетных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трансфертов, имеющих целево</w:t>
      </w:r>
      <w:r>
        <w:rPr>
          <w:rFonts w:ascii="Times New Roman" w:hAnsi="Times New Roman" w:cs="Times New Roman"/>
          <w:color w:val="000000"/>
          <w:sz w:val="28"/>
          <w:szCs w:val="28"/>
        </w:rPr>
        <w:t>е назначение,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прошлых лет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DB536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 ЦЕЛЕВОЕ НАЗНАЧЕНИЕ,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DB536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трансфертов, 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имеющих целевое назначение, прошлых лет</w:t>
      </w:r>
    </w:p>
    <w:p w:rsidR="00000000" w:rsidRDefault="00DB536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бюджетов поселений</w:t>
      </w:r>
    </w:p>
    <w:p w:rsidR="00000000" w:rsidRDefault="00DB536B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127 396,4</w:t>
      </w:r>
    </w:p>
    <w:sectPr w:rsidR="00000000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36B"/>
    <w:rsid w:val="00DB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1545</Words>
  <Characters>9455</Characters>
  <Application>Microsoft Office Word</Application>
  <DocSecurity>0</DocSecurity>
  <Lines>78</Lines>
  <Paragraphs>21</Paragraphs>
  <ScaleCrop>false</ScaleCrop>
  <Company/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2012-08-28T12:46:00Z</dcterms:created>
  <dcterms:modified xsi:type="dcterms:W3CDTF">2012-08-28T12:46:00Z</dcterms:modified>
</cp:coreProperties>
</file>