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5F1" w:rsidRPr="00F33312" w:rsidRDefault="004C45F1" w:rsidP="004C45F1">
      <w:pPr>
        <w:pStyle w:val="a3"/>
        <w:ind w:firstLine="0"/>
        <w:jc w:val="center"/>
        <w:rPr>
          <w:b/>
          <w:bCs/>
          <w:szCs w:val="28"/>
        </w:rPr>
      </w:pPr>
      <w:r w:rsidRPr="00F33312">
        <w:rPr>
          <w:b/>
          <w:bCs/>
          <w:szCs w:val="28"/>
        </w:rPr>
        <w:t xml:space="preserve">Извещение </w:t>
      </w:r>
    </w:p>
    <w:p w:rsidR="00411234" w:rsidRDefault="00E03FDA" w:rsidP="00411234">
      <w:pPr>
        <w:pStyle w:val="a3"/>
        <w:ind w:firstLine="0"/>
        <w:jc w:val="center"/>
        <w:rPr>
          <w:b/>
          <w:bCs/>
          <w:szCs w:val="28"/>
        </w:rPr>
      </w:pPr>
      <w:r w:rsidRPr="00F33312">
        <w:rPr>
          <w:b/>
          <w:bCs/>
          <w:szCs w:val="28"/>
        </w:rPr>
        <w:t>о</w:t>
      </w:r>
      <w:r w:rsidR="004C45F1" w:rsidRPr="00F33312">
        <w:rPr>
          <w:b/>
          <w:bCs/>
          <w:szCs w:val="28"/>
        </w:rPr>
        <w:t xml:space="preserve"> проведении аукциона на право заключения</w:t>
      </w:r>
    </w:p>
    <w:p w:rsidR="00411234" w:rsidRDefault="004C45F1" w:rsidP="00411234">
      <w:pPr>
        <w:pStyle w:val="a3"/>
        <w:ind w:firstLine="0"/>
        <w:jc w:val="center"/>
        <w:rPr>
          <w:b/>
          <w:bCs/>
          <w:szCs w:val="28"/>
        </w:rPr>
      </w:pPr>
      <w:r w:rsidRPr="00F33312">
        <w:rPr>
          <w:b/>
          <w:bCs/>
          <w:szCs w:val="28"/>
        </w:rPr>
        <w:t>договоров аренды</w:t>
      </w:r>
      <w:r w:rsidR="00E03FDA" w:rsidRPr="00F33312">
        <w:rPr>
          <w:b/>
          <w:bCs/>
          <w:szCs w:val="28"/>
        </w:rPr>
        <w:t xml:space="preserve"> </w:t>
      </w:r>
      <w:r w:rsidR="00411234" w:rsidRPr="00411234">
        <w:rPr>
          <w:b/>
          <w:bCs/>
          <w:szCs w:val="28"/>
        </w:rPr>
        <w:t>находящихся в государственной</w:t>
      </w:r>
    </w:p>
    <w:p w:rsidR="004C45F1" w:rsidRPr="00F33312" w:rsidRDefault="00411234" w:rsidP="00411234">
      <w:pPr>
        <w:pStyle w:val="a3"/>
        <w:ind w:firstLine="0"/>
        <w:jc w:val="center"/>
        <w:rPr>
          <w:b/>
          <w:bCs/>
          <w:szCs w:val="28"/>
        </w:rPr>
      </w:pPr>
      <w:r w:rsidRPr="00410952">
        <w:rPr>
          <w:b/>
          <w:bCs/>
          <w:szCs w:val="28"/>
        </w:rPr>
        <w:t>собственности земельных участков</w:t>
      </w:r>
    </w:p>
    <w:p w:rsidR="00CA72AB" w:rsidRDefault="00CA72AB" w:rsidP="00CA72AB">
      <w:pPr>
        <w:tabs>
          <w:tab w:val="left" w:pos="567"/>
        </w:tabs>
        <w:jc w:val="both"/>
        <w:rPr>
          <w:szCs w:val="28"/>
        </w:rPr>
      </w:pPr>
    </w:p>
    <w:p w:rsidR="004A5044" w:rsidRDefault="005A3A94" w:rsidP="004A5044">
      <w:pPr>
        <w:tabs>
          <w:tab w:val="left" w:pos="567"/>
        </w:tabs>
        <w:jc w:val="center"/>
        <w:rPr>
          <w:b/>
          <w:bCs/>
          <w:szCs w:val="28"/>
        </w:rPr>
      </w:pPr>
      <w:r w:rsidRPr="005A3A94">
        <w:rPr>
          <w:b/>
          <w:bCs/>
          <w:szCs w:val="28"/>
        </w:rPr>
        <w:t>Организатор аукциона</w:t>
      </w:r>
      <w:r w:rsidR="006D25B8">
        <w:rPr>
          <w:b/>
          <w:bCs/>
          <w:szCs w:val="28"/>
        </w:rPr>
        <w:t xml:space="preserve"> (у</w:t>
      </w:r>
      <w:r w:rsidR="006D25B8" w:rsidRPr="004A0970">
        <w:rPr>
          <w:b/>
          <w:bCs/>
          <w:szCs w:val="28"/>
        </w:rPr>
        <w:t>полномоченный орган</w:t>
      </w:r>
      <w:r w:rsidR="006D25B8">
        <w:rPr>
          <w:b/>
          <w:bCs/>
          <w:szCs w:val="28"/>
        </w:rPr>
        <w:t>)</w:t>
      </w:r>
    </w:p>
    <w:p w:rsidR="004A5044" w:rsidRDefault="004A5044" w:rsidP="00CA72AB">
      <w:pPr>
        <w:tabs>
          <w:tab w:val="left" w:pos="567"/>
        </w:tabs>
        <w:jc w:val="both"/>
        <w:rPr>
          <w:szCs w:val="28"/>
        </w:rPr>
      </w:pPr>
    </w:p>
    <w:p w:rsidR="00CA72AB" w:rsidRDefault="004A5044" w:rsidP="00CA72AB">
      <w:pPr>
        <w:tabs>
          <w:tab w:val="left" w:pos="567"/>
        </w:tabs>
        <w:jc w:val="both"/>
        <w:rPr>
          <w:szCs w:val="28"/>
        </w:rPr>
      </w:pPr>
      <w:r>
        <w:rPr>
          <w:szCs w:val="28"/>
        </w:rPr>
        <w:tab/>
      </w:r>
      <w:r w:rsidR="005A3A94" w:rsidRPr="005A3A94">
        <w:rPr>
          <w:szCs w:val="28"/>
        </w:rPr>
        <w:t>Администрация</w:t>
      </w:r>
      <w:r w:rsidR="005A3A94">
        <w:rPr>
          <w:b/>
          <w:bCs/>
          <w:szCs w:val="28"/>
        </w:rPr>
        <w:t xml:space="preserve"> </w:t>
      </w:r>
      <w:r w:rsidR="005A3A94" w:rsidRPr="005A3A94">
        <w:rPr>
          <w:szCs w:val="28"/>
        </w:rPr>
        <w:t>Миллеровского</w:t>
      </w:r>
      <w:r w:rsidR="005A3A94">
        <w:rPr>
          <w:b/>
          <w:bCs/>
          <w:szCs w:val="28"/>
        </w:rPr>
        <w:t xml:space="preserve"> </w:t>
      </w:r>
      <w:r w:rsidR="005A3A94">
        <w:rPr>
          <w:szCs w:val="28"/>
        </w:rPr>
        <w:t>городского поселения</w:t>
      </w:r>
      <w:r w:rsidR="004A0970">
        <w:rPr>
          <w:szCs w:val="28"/>
        </w:rPr>
        <w:t>.</w:t>
      </w:r>
    </w:p>
    <w:p w:rsidR="004A0970" w:rsidRPr="005A3A94" w:rsidRDefault="004A5044" w:rsidP="00CA72AB">
      <w:pPr>
        <w:tabs>
          <w:tab w:val="left" w:pos="567"/>
        </w:tabs>
        <w:jc w:val="both"/>
        <w:rPr>
          <w:szCs w:val="28"/>
        </w:rPr>
      </w:pPr>
      <w:r>
        <w:rPr>
          <w:szCs w:val="28"/>
        </w:rPr>
        <w:tab/>
      </w:r>
      <w:r w:rsidR="004A0970">
        <w:rPr>
          <w:szCs w:val="28"/>
        </w:rPr>
        <w:t xml:space="preserve">Юридический адрес: 346130, </w:t>
      </w:r>
      <w:r w:rsidR="004A0970">
        <w:t>Ростовская область, Миллеровский район, г. Миллерово, ул. Ленина, 6.</w:t>
      </w:r>
    </w:p>
    <w:p w:rsidR="00285B6B" w:rsidRDefault="004A5044" w:rsidP="00A0158D">
      <w:pPr>
        <w:tabs>
          <w:tab w:val="left" w:pos="567"/>
        </w:tabs>
        <w:jc w:val="both"/>
        <w:rPr>
          <w:szCs w:val="28"/>
        </w:rPr>
      </w:pPr>
      <w:r>
        <w:rPr>
          <w:szCs w:val="28"/>
        </w:rPr>
        <w:tab/>
      </w:r>
      <w:r w:rsidR="00285B6B">
        <w:rPr>
          <w:szCs w:val="28"/>
        </w:rPr>
        <w:t xml:space="preserve">Фактический адрес: </w:t>
      </w:r>
      <w:r w:rsidR="00285B6B">
        <w:t>Ростовская область, Миллеровский район, г. Миллерово, ул. Ленина, 1</w:t>
      </w:r>
    </w:p>
    <w:p w:rsidR="00A0158D" w:rsidRDefault="004A5044" w:rsidP="00A0158D">
      <w:pPr>
        <w:tabs>
          <w:tab w:val="left" w:pos="567"/>
        </w:tabs>
        <w:jc w:val="both"/>
        <w:rPr>
          <w:szCs w:val="28"/>
        </w:rPr>
      </w:pPr>
      <w:r>
        <w:rPr>
          <w:szCs w:val="28"/>
        </w:rPr>
        <w:tab/>
      </w:r>
      <w:r w:rsidR="00A0158D" w:rsidRPr="00A922F4">
        <w:rPr>
          <w:szCs w:val="28"/>
        </w:rPr>
        <w:t>График работы: ежедневно с 0</w:t>
      </w:r>
      <w:r w:rsidR="00A0158D">
        <w:rPr>
          <w:szCs w:val="28"/>
        </w:rPr>
        <w:t>9</w:t>
      </w:r>
      <w:r w:rsidR="00A0158D" w:rsidRPr="00A922F4">
        <w:rPr>
          <w:szCs w:val="28"/>
        </w:rPr>
        <w:t>.00 до 1</w:t>
      </w:r>
      <w:r w:rsidR="00A0158D">
        <w:rPr>
          <w:szCs w:val="28"/>
        </w:rPr>
        <w:t>8</w:t>
      </w:r>
      <w:r w:rsidR="00A0158D" w:rsidRPr="00A922F4">
        <w:rPr>
          <w:szCs w:val="28"/>
        </w:rPr>
        <w:t>.00 (кроме субботы, воскресенья), перерыв с 1</w:t>
      </w:r>
      <w:r w:rsidR="00A0158D">
        <w:rPr>
          <w:szCs w:val="28"/>
        </w:rPr>
        <w:t>3</w:t>
      </w:r>
      <w:r w:rsidR="00A0158D" w:rsidRPr="00A922F4">
        <w:rPr>
          <w:szCs w:val="28"/>
        </w:rPr>
        <w:t>:00 до 1</w:t>
      </w:r>
      <w:r w:rsidR="00A0158D">
        <w:rPr>
          <w:szCs w:val="28"/>
        </w:rPr>
        <w:t>4</w:t>
      </w:r>
      <w:r w:rsidR="00A0158D" w:rsidRPr="00A922F4">
        <w:rPr>
          <w:szCs w:val="28"/>
        </w:rPr>
        <w:t>:</w:t>
      </w:r>
      <w:r w:rsidR="00A0158D">
        <w:rPr>
          <w:szCs w:val="28"/>
        </w:rPr>
        <w:t>00</w:t>
      </w:r>
      <w:r w:rsidR="00A0158D" w:rsidRPr="00A922F4">
        <w:rPr>
          <w:szCs w:val="28"/>
        </w:rPr>
        <w:t>.</w:t>
      </w:r>
    </w:p>
    <w:p w:rsidR="00AC542D" w:rsidRPr="00A922F4" w:rsidRDefault="004A5044" w:rsidP="00AC542D">
      <w:pPr>
        <w:tabs>
          <w:tab w:val="left" w:pos="567"/>
        </w:tabs>
        <w:jc w:val="both"/>
        <w:rPr>
          <w:szCs w:val="28"/>
        </w:rPr>
      </w:pPr>
      <w:r>
        <w:rPr>
          <w:szCs w:val="28"/>
        </w:rPr>
        <w:tab/>
      </w:r>
      <w:r w:rsidR="00AC542D">
        <w:rPr>
          <w:szCs w:val="28"/>
        </w:rPr>
        <w:t>Т</w:t>
      </w:r>
      <w:r w:rsidR="00AC542D" w:rsidRPr="00A922F4">
        <w:rPr>
          <w:szCs w:val="28"/>
        </w:rPr>
        <w:t>елефон 8</w:t>
      </w:r>
      <w:r w:rsidR="00AC542D">
        <w:rPr>
          <w:szCs w:val="28"/>
        </w:rPr>
        <w:t xml:space="preserve"> </w:t>
      </w:r>
      <w:r w:rsidR="00AC542D" w:rsidRPr="00A922F4">
        <w:rPr>
          <w:szCs w:val="28"/>
        </w:rPr>
        <w:t>(863</w:t>
      </w:r>
      <w:r w:rsidR="00AC542D">
        <w:rPr>
          <w:szCs w:val="28"/>
        </w:rPr>
        <w:t>85</w:t>
      </w:r>
      <w:r w:rsidR="00AC542D" w:rsidRPr="00A922F4">
        <w:rPr>
          <w:szCs w:val="28"/>
        </w:rPr>
        <w:t>)</w:t>
      </w:r>
      <w:r w:rsidR="00AC542D">
        <w:rPr>
          <w:szCs w:val="28"/>
        </w:rPr>
        <w:t xml:space="preserve"> </w:t>
      </w:r>
      <w:r w:rsidR="00AC542D" w:rsidRPr="00A922F4">
        <w:rPr>
          <w:szCs w:val="28"/>
        </w:rPr>
        <w:t>2-</w:t>
      </w:r>
      <w:r w:rsidR="00AC542D">
        <w:rPr>
          <w:szCs w:val="28"/>
        </w:rPr>
        <w:t>65</w:t>
      </w:r>
      <w:r w:rsidR="00AC542D" w:rsidRPr="00A922F4">
        <w:rPr>
          <w:szCs w:val="28"/>
        </w:rPr>
        <w:t>-</w:t>
      </w:r>
      <w:r w:rsidR="00AC542D">
        <w:rPr>
          <w:szCs w:val="28"/>
        </w:rPr>
        <w:t>73</w:t>
      </w:r>
      <w:r w:rsidR="00AC542D" w:rsidRPr="00A922F4">
        <w:rPr>
          <w:szCs w:val="28"/>
        </w:rPr>
        <w:t>.</w:t>
      </w:r>
    </w:p>
    <w:p w:rsidR="00CA72AB" w:rsidRDefault="00CA72AB" w:rsidP="004A0970">
      <w:pPr>
        <w:tabs>
          <w:tab w:val="left" w:pos="567"/>
        </w:tabs>
        <w:jc w:val="both"/>
        <w:rPr>
          <w:szCs w:val="28"/>
        </w:rPr>
      </w:pPr>
    </w:p>
    <w:p w:rsidR="004A5044" w:rsidRDefault="006D25B8" w:rsidP="004A5044">
      <w:pPr>
        <w:tabs>
          <w:tab w:val="left" w:pos="567"/>
        </w:tabs>
        <w:jc w:val="center"/>
        <w:rPr>
          <w:b/>
          <w:bCs/>
          <w:szCs w:val="28"/>
        </w:rPr>
      </w:pPr>
      <w:r>
        <w:rPr>
          <w:b/>
          <w:bCs/>
          <w:szCs w:val="28"/>
        </w:rPr>
        <w:t>Р</w:t>
      </w:r>
      <w:r w:rsidR="004A0970" w:rsidRPr="004A0970">
        <w:rPr>
          <w:b/>
          <w:bCs/>
          <w:szCs w:val="28"/>
        </w:rPr>
        <w:t>еквизиты</w:t>
      </w:r>
      <w:r>
        <w:rPr>
          <w:b/>
          <w:bCs/>
          <w:szCs w:val="28"/>
        </w:rPr>
        <w:t xml:space="preserve"> </w:t>
      </w:r>
      <w:r w:rsidR="004A0970" w:rsidRPr="004A0970">
        <w:rPr>
          <w:b/>
          <w:bCs/>
          <w:szCs w:val="28"/>
        </w:rPr>
        <w:t>решения о проведении аукциона</w:t>
      </w:r>
    </w:p>
    <w:p w:rsidR="004A5044" w:rsidRDefault="004A5044" w:rsidP="004A0970">
      <w:pPr>
        <w:tabs>
          <w:tab w:val="left" w:pos="567"/>
        </w:tabs>
        <w:jc w:val="both"/>
        <w:rPr>
          <w:szCs w:val="28"/>
        </w:rPr>
      </w:pPr>
    </w:p>
    <w:p w:rsidR="004A0970" w:rsidRPr="004A0970" w:rsidRDefault="00C53727" w:rsidP="004A0970">
      <w:pPr>
        <w:tabs>
          <w:tab w:val="left" w:pos="567"/>
        </w:tabs>
        <w:jc w:val="both"/>
        <w:rPr>
          <w:szCs w:val="28"/>
        </w:rPr>
      </w:pPr>
      <w:r>
        <w:rPr>
          <w:szCs w:val="28"/>
        </w:rPr>
        <w:tab/>
      </w:r>
      <w:r w:rsidR="004A5044">
        <w:rPr>
          <w:szCs w:val="28"/>
        </w:rPr>
        <w:t>П</w:t>
      </w:r>
      <w:r w:rsidR="004A0970" w:rsidRPr="004A0970">
        <w:rPr>
          <w:szCs w:val="28"/>
        </w:rPr>
        <w:t xml:space="preserve">остановление Администрации </w:t>
      </w:r>
      <w:r w:rsidR="004A0970">
        <w:rPr>
          <w:szCs w:val="28"/>
        </w:rPr>
        <w:t>Миллеровского городского поселения</w:t>
      </w:r>
      <w:r w:rsidR="004A0970" w:rsidRPr="004A0970">
        <w:rPr>
          <w:szCs w:val="28"/>
        </w:rPr>
        <w:t xml:space="preserve"> от </w:t>
      </w:r>
      <w:r w:rsidR="00CF0C58">
        <w:rPr>
          <w:szCs w:val="28"/>
        </w:rPr>
        <w:t>23.11.</w:t>
      </w:r>
      <w:r w:rsidR="004A0970" w:rsidRPr="004A0970">
        <w:rPr>
          <w:szCs w:val="28"/>
        </w:rPr>
        <w:t>2021</w:t>
      </w:r>
      <w:r w:rsidR="004A0970">
        <w:rPr>
          <w:szCs w:val="28"/>
        </w:rPr>
        <w:t>г.</w:t>
      </w:r>
      <w:r w:rsidR="004A0970" w:rsidRPr="004A0970">
        <w:rPr>
          <w:szCs w:val="28"/>
        </w:rPr>
        <w:t xml:space="preserve"> №</w:t>
      </w:r>
      <w:r w:rsidR="00CF0C58">
        <w:rPr>
          <w:szCs w:val="28"/>
        </w:rPr>
        <w:t>424</w:t>
      </w:r>
      <w:r w:rsidR="004A0970" w:rsidRPr="004A0970">
        <w:rPr>
          <w:szCs w:val="28"/>
        </w:rPr>
        <w:t xml:space="preserve"> «</w:t>
      </w:r>
      <w:r w:rsidR="004A0970" w:rsidRPr="004A0970">
        <w:rPr>
          <w:bCs/>
          <w:szCs w:val="28"/>
        </w:rPr>
        <w:t>О проведении аукциона на право</w:t>
      </w:r>
      <w:r w:rsidR="004A0970">
        <w:rPr>
          <w:bCs/>
          <w:szCs w:val="28"/>
        </w:rPr>
        <w:t xml:space="preserve"> </w:t>
      </w:r>
      <w:r w:rsidR="004A0970" w:rsidRPr="004A0970">
        <w:rPr>
          <w:bCs/>
          <w:szCs w:val="28"/>
        </w:rPr>
        <w:t xml:space="preserve">заключения договоров аренды </w:t>
      </w:r>
      <w:r w:rsidR="003F7261" w:rsidRPr="003F7261">
        <w:rPr>
          <w:bCs/>
          <w:szCs w:val="28"/>
        </w:rPr>
        <w:t xml:space="preserve">находящихся в государственной </w:t>
      </w:r>
      <w:r w:rsidR="003F7261" w:rsidRPr="00410952">
        <w:rPr>
          <w:bCs/>
          <w:szCs w:val="28"/>
        </w:rPr>
        <w:t>собственности земельных участков</w:t>
      </w:r>
      <w:r w:rsidR="004A0970" w:rsidRPr="004A0970">
        <w:rPr>
          <w:szCs w:val="28"/>
        </w:rPr>
        <w:t>»</w:t>
      </w:r>
    </w:p>
    <w:p w:rsidR="004A0970" w:rsidRDefault="004A0970" w:rsidP="004A0970">
      <w:pPr>
        <w:tabs>
          <w:tab w:val="left" w:pos="567"/>
        </w:tabs>
        <w:jc w:val="both"/>
        <w:rPr>
          <w:szCs w:val="28"/>
        </w:rPr>
      </w:pPr>
    </w:p>
    <w:p w:rsidR="004A5044" w:rsidRDefault="004A0970" w:rsidP="004A5044">
      <w:pPr>
        <w:tabs>
          <w:tab w:val="left" w:pos="567"/>
        </w:tabs>
        <w:jc w:val="center"/>
        <w:rPr>
          <w:b/>
          <w:bCs/>
          <w:szCs w:val="28"/>
        </w:rPr>
      </w:pPr>
      <w:r w:rsidRPr="00F33312">
        <w:rPr>
          <w:b/>
          <w:bCs/>
          <w:szCs w:val="28"/>
        </w:rPr>
        <w:t>М</w:t>
      </w:r>
      <w:r w:rsidRPr="004A0970">
        <w:rPr>
          <w:b/>
          <w:bCs/>
          <w:szCs w:val="28"/>
        </w:rPr>
        <w:t>ест</w:t>
      </w:r>
      <w:r w:rsidRPr="00F33312">
        <w:rPr>
          <w:b/>
          <w:bCs/>
          <w:szCs w:val="28"/>
        </w:rPr>
        <w:t>о</w:t>
      </w:r>
      <w:r w:rsidRPr="004A0970">
        <w:rPr>
          <w:b/>
          <w:bCs/>
          <w:szCs w:val="28"/>
        </w:rPr>
        <w:t>, дат</w:t>
      </w:r>
      <w:r w:rsidRPr="00F33312">
        <w:rPr>
          <w:b/>
          <w:bCs/>
          <w:szCs w:val="28"/>
        </w:rPr>
        <w:t>а</w:t>
      </w:r>
      <w:r w:rsidRPr="004A0970">
        <w:rPr>
          <w:b/>
          <w:bCs/>
          <w:szCs w:val="28"/>
        </w:rPr>
        <w:t>, времен</w:t>
      </w:r>
      <w:r w:rsidRPr="00F33312">
        <w:rPr>
          <w:b/>
          <w:bCs/>
          <w:szCs w:val="28"/>
        </w:rPr>
        <w:t>я</w:t>
      </w:r>
      <w:r w:rsidRPr="004A0970">
        <w:rPr>
          <w:b/>
          <w:bCs/>
          <w:szCs w:val="28"/>
        </w:rPr>
        <w:t xml:space="preserve"> проведения аукциона</w:t>
      </w:r>
    </w:p>
    <w:p w:rsidR="004A5044" w:rsidRDefault="004A5044" w:rsidP="005A3A94">
      <w:pPr>
        <w:tabs>
          <w:tab w:val="left" w:pos="567"/>
        </w:tabs>
        <w:jc w:val="both"/>
      </w:pPr>
    </w:p>
    <w:p w:rsidR="005A3A94" w:rsidRDefault="00C53727" w:rsidP="005A3A94">
      <w:pPr>
        <w:tabs>
          <w:tab w:val="left" w:pos="567"/>
        </w:tabs>
        <w:jc w:val="both"/>
      </w:pPr>
      <w:r>
        <w:tab/>
      </w:r>
      <w:r w:rsidR="005A3A94">
        <w:t xml:space="preserve">Ростовская область, Миллеровский район, г. Миллерово, ул. Ленина, 1, </w:t>
      </w:r>
      <w:proofErr w:type="spellStart"/>
      <w:r w:rsidR="005A3A94">
        <w:t>каб</w:t>
      </w:r>
      <w:proofErr w:type="spellEnd"/>
      <w:r w:rsidR="005A3A94">
        <w:t>. 1, 2 этаж</w:t>
      </w:r>
      <w:r w:rsidR="00F33312">
        <w:t xml:space="preserve">, </w:t>
      </w:r>
      <w:r w:rsidR="00F33312" w:rsidRPr="00F33312">
        <w:t>2</w:t>
      </w:r>
      <w:r w:rsidR="001E6686">
        <w:t>7</w:t>
      </w:r>
      <w:r w:rsidR="00F33312" w:rsidRPr="00F33312">
        <w:t>.12.2021 в 10 час. 00 мин.</w:t>
      </w:r>
    </w:p>
    <w:p w:rsidR="00077391" w:rsidRPr="00077391" w:rsidRDefault="00077391" w:rsidP="00077391">
      <w:pPr>
        <w:tabs>
          <w:tab w:val="left" w:pos="567"/>
        </w:tabs>
        <w:jc w:val="both"/>
      </w:pPr>
      <w:r>
        <w:tab/>
      </w:r>
      <w:r w:rsidRPr="00077391">
        <w:t>Перед началом аукциона проводится регистрация участников аукциона.</w:t>
      </w:r>
    </w:p>
    <w:p w:rsidR="00077391" w:rsidRPr="00077391" w:rsidRDefault="00077391" w:rsidP="00077391">
      <w:pPr>
        <w:tabs>
          <w:tab w:val="left" w:pos="567"/>
        </w:tabs>
        <w:jc w:val="both"/>
      </w:pPr>
      <w:r>
        <w:tab/>
      </w:r>
      <w:r w:rsidRPr="00077391">
        <w:t>Начало регистрации в 09</w:t>
      </w:r>
      <w:r>
        <w:t xml:space="preserve"> </w:t>
      </w:r>
      <w:r w:rsidRPr="00077391">
        <w:t>ч.45</w:t>
      </w:r>
      <w:r>
        <w:t xml:space="preserve"> </w:t>
      </w:r>
      <w:r w:rsidRPr="00077391">
        <w:t>мин., окончание регистрации в 10-00 часов.</w:t>
      </w:r>
    </w:p>
    <w:p w:rsidR="00077391" w:rsidRPr="00077391" w:rsidRDefault="00077391" w:rsidP="00077391">
      <w:pPr>
        <w:tabs>
          <w:tab w:val="left" w:pos="567"/>
        </w:tabs>
        <w:jc w:val="both"/>
      </w:pPr>
      <w:r>
        <w:tab/>
      </w:r>
      <w:r w:rsidRPr="00077391">
        <w:t>Место регистрации: </w:t>
      </w:r>
      <w:r w:rsidR="006D4E23">
        <w:t xml:space="preserve">Миллеровский район, г. Миллерово, ул. Ленина, 1, </w:t>
      </w:r>
      <w:proofErr w:type="spellStart"/>
      <w:r w:rsidR="006D4E23">
        <w:t>каб</w:t>
      </w:r>
      <w:proofErr w:type="spellEnd"/>
      <w:r w:rsidR="006D4E23">
        <w:t>. 1, 2 этаж</w:t>
      </w:r>
      <w:r w:rsidRPr="00077391">
        <w:t>.</w:t>
      </w:r>
    </w:p>
    <w:p w:rsidR="00F33312" w:rsidRDefault="00F33312" w:rsidP="006D4E23">
      <w:pPr>
        <w:tabs>
          <w:tab w:val="left" w:pos="567"/>
        </w:tabs>
        <w:rPr>
          <w:szCs w:val="28"/>
        </w:rPr>
      </w:pPr>
    </w:p>
    <w:p w:rsidR="005C3F2E" w:rsidRDefault="00E03FDA" w:rsidP="00FF122D">
      <w:pPr>
        <w:pStyle w:val="a7"/>
        <w:tabs>
          <w:tab w:val="left" w:pos="284"/>
        </w:tabs>
        <w:suppressAutoHyphens/>
        <w:autoSpaceDN w:val="0"/>
        <w:ind w:left="0"/>
        <w:jc w:val="center"/>
        <w:textAlignment w:val="baseline"/>
        <w:rPr>
          <w:b/>
          <w:szCs w:val="28"/>
        </w:rPr>
      </w:pPr>
      <w:r w:rsidRPr="00E03FDA">
        <w:rPr>
          <w:b/>
          <w:szCs w:val="28"/>
        </w:rPr>
        <w:t>Предмет аукциона, сведения о начальной цене</w:t>
      </w:r>
      <w:r w:rsidR="00FF122D">
        <w:rPr>
          <w:b/>
          <w:szCs w:val="28"/>
        </w:rPr>
        <w:t xml:space="preserve"> </w:t>
      </w:r>
      <w:r w:rsidRPr="00117B7C">
        <w:rPr>
          <w:b/>
          <w:szCs w:val="28"/>
        </w:rPr>
        <w:t>на право</w:t>
      </w:r>
    </w:p>
    <w:p w:rsidR="00FF122D" w:rsidRPr="00FF122D" w:rsidRDefault="00E03FDA" w:rsidP="00FF122D">
      <w:pPr>
        <w:pStyle w:val="a7"/>
        <w:tabs>
          <w:tab w:val="left" w:pos="284"/>
        </w:tabs>
        <w:suppressAutoHyphens/>
        <w:autoSpaceDN w:val="0"/>
        <w:ind w:left="0"/>
        <w:jc w:val="center"/>
        <w:textAlignment w:val="baseline"/>
        <w:rPr>
          <w:b/>
          <w:szCs w:val="28"/>
        </w:rPr>
      </w:pPr>
      <w:r w:rsidRPr="00117B7C">
        <w:rPr>
          <w:b/>
          <w:szCs w:val="28"/>
        </w:rPr>
        <w:t>заключения договоров аренды,</w:t>
      </w:r>
      <w:r w:rsidR="00FF122D">
        <w:rPr>
          <w:b/>
          <w:szCs w:val="28"/>
        </w:rPr>
        <w:t xml:space="preserve"> </w:t>
      </w:r>
      <w:r w:rsidRPr="00117B7C">
        <w:rPr>
          <w:b/>
          <w:szCs w:val="28"/>
        </w:rPr>
        <w:t>шаге аукциона,</w:t>
      </w:r>
      <w:r w:rsidR="00FF122D">
        <w:rPr>
          <w:b/>
          <w:szCs w:val="28"/>
        </w:rPr>
        <w:t xml:space="preserve"> </w:t>
      </w:r>
      <w:r w:rsidRPr="00117B7C">
        <w:rPr>
          <w:b/>
          <w:szCs w:val="28"/>
        </w:rPr>
        <w:t>размере задатка</w:t>
      </w:r>
      <w:r w:rsidR="003F64C1">
        <w:rPr>
          <w:b/>
          <w:szCs w:val="28"/>
        </w:rPr>
        <w:t xml:space="preserve">, </w:t>
      </w:r>
      <w:r w:rsidR="003F64C1" w:rsidRPr="003F64C1">
        <w:rPr>
          <w:b/>
          <w:szCs w:val="28"/>
        </w:rPr>
        <w:t>максимально и (или) минимально допустимы</w:t>
      </w:r>
      <w:r w:rsidR="005C3F2E">
        <w:rPr>
          <w:b/>
          <w:szCs w:val="28"/>
        </w:rPr>
        <w:t>е</w:t>
      </w:r>
      <w:r w:rsidR="003F64C1" w:rsidRPr="003F64C1">
        <w:rPr>
          <w:b/>
          <w:szCs w:val="28"/>
        </w:rPr>
        <w:t xml:space="preserve"> параметр</w:t>
      </w:r>
      <w:r w:rsidR="005C3F2E">
        <w:rPr>
          <w:b/>
          <w:szCs w:val="28"/>
        </w:rPr>
        <w:t>ы</w:t>
      </w:r>
      <w:r w:rsidR="003F64C1" w:rsidRPr="003F64C1">
        <w:rPr>
          <w:b/>
          <w:szCs w:val="28"/>
        </w:rPr>
        <w:t xml:space="preserve"> разрешенного строительства объекта капитального строительства</w:t>
      </w:r>
      <w:r w:rsidR="003F64C1">
        <w:rPr>
          <w:b/>
          <w:szCs w:val="28"/>
        </w:rPr>
        <w:t>,</w:t>
      </w:r>
      <w:r w:rsidR="00FF122D">
        <w:rPr>
          <w:b/>
          <w:szCs w:val="28"/>
        </w:rPr>
        <w:t xml:space="preserve"> о</w:t>
      </w:r>
      <w:r w:rsidR="003F64C1">
        <w:rPr>
          <w:b/>
          <w:szCs w:val="28"/>
        </w:rPr>
        <w:t xml:space="preserve"> </w:t>
      </w:r>
      <w:r w:rsidR="00FF122D" w:rsidRPr="00FF122D">
        <w:rPr>
          <w:b/>
          <w:szCs w:val="28"/>
        </w:rPr>
        <w:t>возможност</w:t>
      </w:r>
      <w:r w:rsidR="00FF122D">
        <w:rPr>
          <w:b/>
          <w:szCs w:val="28"/>
        </w:rPr>
        <w:t>и</w:t>
      </w:r>
      <w:r w:rsidR="00FF122D" w:rsidRPr="00FF122D">
        <w:rPr>
          <w:b/>
          <w:szCs w:val="28"/>
        </w:rPr>
        <w:t xml:space="preserve">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FF122D">
        <w:rPr>
          <w:b/>
          <w:szCs w:val="28"/>
        </w:rPr>
        <w:t xml:space="preserve">, </w:t>
      </w:r>
      <w:r w:rsidR="00FF122D" w:rsidRPr="00FF122D">
        <w:rPr>
          <w:b/>
          <w:szCs w:val="28"/>
        </w:rPr>
        <w:t>права на земельны</w:t>
      </w:r>
      <w:r w:rsidR="005C3F2E">
        <w:rPr>
          <w:b/>
          <w:szCs w:val="28"/>
        </w:rPr>
        <w:t>е</w:t>
      </w:r>
      <w:r w:rsidR="00FF122D" w:rsidRPr="00FF122D">
        <w:rPr>
          <w:b/>
          <w:szCs w:val="28"/>
        </w:rPr>
        <w:t xml:space="preserve"> </w:t>
      </w:r>
      <w:proofErr w:type="gramStart"/>
      <w:r w:rsidR="00FF122D" w:rsidRPr="00FF122D">
        <w:rPr>
          <w:b/>
          <w:szCs w:val="28"/>
        </w:rPr>
        <w:t>участ</w:t>
      </w:r>
      <w:r w:rsidR="005C3F2E">
        <w:rPr>
          <w:b/>
          <w:szCs w:val="28"/>
        </w:rPr>
        <w:t>ки</w:t>
      </w:r>
      <w:r w:rsidR="00FF122D" w:rsidRPr="00FF122D">
        <w:rPr>
          <w:b/>
          <w:szCs w:val="28"/>
        </w:rPr>
        <w:t>,  ограничениях</w:t>
      </w:r>
      <w:proofErr w:type="gramEnd"/>
      <w:r w:rsidR="00FF122D" w:rsidRPr="00FF122D">
        <w:rPr>
          <w:b/>
          <w:szCs w:val="28"/>
        </w:rPr>
        <w:t xml:space="preserve"> этих прав</w:t>
      </w:r>
    </w:p>
    <w:p w:rsidR="00FF122D" w:rsidRPr="00FF122D" w:rsidRDefault="00FF122D" w:rsidP="00FF122D">
      <w:pPr>
        <w:pStyle w:val="a7"/>
        <w:tabs>
          <w:tab w:val="left" w:pos="284"/>
        </w:tabs>
        <w:suppressAutoHyphens/>
        <w:autoSpaceDN w:val="0"/>
        <w:ind w:left="0"/>
        <w:contextualSpacing w:val="0"/>
        <w:jc w:val="center"/>
        <w:textAlignment w:val="baseline"/>
        <w:rPr>
          <w:b/>
          <w:szCs w:val="28"/>
        </w:rPr>
      </w:pPr>
    </w:p>
    <w:p w:rsidR="004C45F1" w:rsidRDefault="004C45F1" w:rsidP="00E63B49">
      <w:pPr>
        <w:pStyle w:val="a3"/>
        <w:ind w:firstLine="0"/>
        <w:rPr>
          <w:szCs w:val="28"/>
        </w:rPr>
      </w:pPr>
    </w:p>
    <w:p w:rsidR="00117B7C" w:rsidRDefault="005B60F1" w:rsidP="007B6D2A">
      <w:pPr>
        <w:ind w:firstLine="567"/>
        <w:jc w:val="both"/>
      </w:pPr>
      <w:r>
        <w:t xml:space="preserve">1. </w:t>
      </w:r>
      <w:r w:rsidR="00117B7C" w:rsidRPr="00DF06CE">
        <w:rPr>
          <w:b/>
          <w:bCs/>
        </w:rPr>
        <w:t>Лот № 1.</w:t>
      </w:r>
      <w:r w:rsidR="00117B7C">
        <w:t xml:space="preserve"> Земельный участок</w:t>
      </w:r>
      <w:r w:rsidR="008A193B">
        <w:t xml:space="preserve">, </w:t>
      </w:r>
      <w:r w:rsidR="008A193B" w:rsidRPr="003F7261">
        <w:rPr>
          <w:bCs/>
          <w:szCs w:val="28"/>
        </w:rPr>
        <w:t>находящ</w:t>
      </w:r>
      <w:r w:rsidR="008A193B">
        <w:rPr>
          <w:bCs/>
          <w:szCs w:val="28"/>
        </w:rPr>
        <w:t>ийся</w:t>
      </w:r>
      <w:r w:rsidR="008A193B" w:rsidRPr="003F7261">
        <w:rPr>
          <w:bCs/>
          <w:szCs w:val="28"/>
        </w:rPr>
        <w:t xml:space="preserve"> в государственной </w:t>
      </w:r>
      <w:r w:rsidR="008A193B" w:rsidRPr="00410952">
        <w:rPr>
          <w:bCs/>
          <w:szCs w:val="28"/>
        </w:rPr>
        <w:t>собственности</w:t>
      </w:r>
      <w:r w:rsidR="00117B7C">
        <w:t xml:space="preserve">, </w:t>
      </w:r>
      <w:r w:rsidR="00117B7C" w:rsidRPr="001D52A3">
        <w:t>из земель населенных пунктов</w:t>
      </w:r>
      <w:r w:rsidR="00117B7C">
        <w:t xml:space="preserve">,  </w:t>
      </w:r>
      <w:r w:rsidR="00117B7C" w:rsidRPr="001D52A3">
        <w:t>с кадастровым номером 61:</w:t>
      </w:r>
      <w:r w:rsidR="00117B7C">
        <w:t>54</w:t>
      </w:r>
      <w:r w:rsidR="00117B7C" w:rsidRPr="001D52A3">
        <w:t>:0</w:t>
      </w:r>
      <w:r w:rsidR="00117B7C">
        <w:t>050001</w:t>
      </w:r>
      <w:r w:rsidR="00117B7C" w:rsidRPr="001D52A3">
        <w:t>:</w:t>
      </w:r>
      <w:r w:rsidR="00117B7C">
        <w:t>268</w:t>
      </w:r>
      <w:r w:rsidR="00117B7C" w:rsidRPr="001D52A3">
        <w:t xml:space="preserve">, площадью 600 </w:t>
      </w:r>
      <w:proofErr w:type="spellStart"/>
      <w:r w:rsidR="00117B7C" w:rsidRPr="001D52A3">
        <w:t>кв.м</w:t>
      </w:r>
      <w:proofErr w:type="spellEnd"/>
      <w:r w:rsidR="00117B7C" w:rsidRPr="001D52A3">
        <w:t xml:space="preserve">, разрешенное использование: </w:t>
      </w:r>
      <w:r w:rsidR="00117B7C">
        <w:t>для индивидуального жилищного строительства</w:t>
      </w:r>
      <w:r w:rsidR="00117B7C" w:rsidRPr="001D52A3">
        <w:t xml:space="preserve">, </w:t>
      </w:r>
      <w:r w:rsidR="00117B7C">
        <w:t>местоположение:</w:t>
      </w:r>
      <w:r w:rsidR="00117B7C" w:rsidRPr="001D52A3">
        <w:t xml:space="preserve"> Ростовская область, Миллеровский район, </w:t>
      </w:r>
      <w:r w:rsidR="00117B7C">
        <w:t>г. Миллерово, в границах кадастрового квартала</w:t>
      </w:r>
      <w:r w:rsidR="00117B7C" w:rsidRPr="001D52A3">
        <w:t xml:space="preserve"> 61:</w:t>
      </w:r>
      <w:r w:rsidR="00117B7C">
        <w:t>54</w:t>
      </w:r>
      <w:r w:rsidR="00117B7C" w:rsidRPr="001D52A3">
        <w:t>:</w:t>
      </w:r>
      <w:r w:rsidR="00117B7C">
        <w:t>0050001,</w:t>
      </w:r>
      <w:r w:rsidR="00117B7C" w:rsidRPr="00A367DA">
        <w:t xml:space="preserve"> </w:t>
      </w:r>
      <w:r w:rsidR="00117B7C">
        <w:t>сроком на 20 (двадцать) лет.</w:t>
      </w:r>
    </w:p>
    <w:p w:rsidR="00117B7C" w:rsidRDefault="005B60F1" w:rsidP="00117B7C">
      <w:pPr>
        <w:autoSpaceDE w:val="0"/>
        <w:autoSpaceDN w:val="0"/>
        <w:adjustRightInd w:val="0"/>
        <w:ind w:firstLine="567"/>
        <w:jc w:val="both"/>
        <w:outlineLvl w:val="0"/>
      </w:pPr>
      <w:r>
        <w:lastRenderedPageBreak/>
        <w:t>1.</w:t>
      </w:r>
      <w:r w:rsidR="007B6D2A">
        <w:t>1</w:t>
      </w:r>
      <w:r>
        <w:t xml:space="preserve">. </w:t>
      </w:r>
      <w:r w:rsidR="00117B7C">
        <w:t xml:space="preserve">Начальная цена на право заключения договора аренды – 8320,00 (восемь тысяч триста двадцать) рублей 00 копеек (НДС не облагается). </w:t>
      </w:r>
    </w:p>
    <w:p w:rsidR="00117B7C" w:rsidRDefault="005B60F1" w:rsidP="00117B7C">
      <w:pPr>
        <w:autoSpaceDE w:val="0"/>
        <w:autoSpaceDN w:val="0"/>
        <w:adjustRightInd w:val="0"/>
        <w:ind w:firstLine="567"/>
        <w:jc w:val="both"/>
        <w:outlineLvl w:val="0"/>
      </w:pPr>
      <w:r>
        <w:t>1.</w:t>
      </w:r>
      <w:r w:rsidR="007B6D2A">
        <w:t>2</w:t>
      </w:r>
      <w:r>
        <w:t xml:space="preserve">. </w:t>
      </w:r>
      <w:r w:rsidR="00117B7C">
        <w:t>Ш</w:t>
      </w:r>
      <w:r w:rsidR="00117B7C" w:rsidRPr="00686279">
        <w:t xml:space="preserve">аг аукциона– </w:t>
      </w:r>
      <w:r w:rsidR="00117B7C">
        <w:t>249,60</w:t>
      </w:r>
      <w:r w:rsidR="00117B7C" w:rsidRPr="00686279">
        <w:t xml:space="preserve"> (</w:t>
      </w:r>
      <w:r w:rsidR="00117B7C">
        <w:t>двести сорок девять</w:t>
      </w:r>
      <w:r w:rsidR="00117B7C" w:rsidRPr="00686279">
        <w:t xml:space="preserve">) рублей </w:t>
      </w:r>
      <w:r w:rsidR="00117B7C">
        <w:t xml:space="preserve">60 </w:t>
      </w:r>
      <w:r w:rsidR="00117B7C" w:rsidRPr="00686279">
        <w:t>копеек</w:t>
      </w:r>
      <w:r w:rsidR="00117B7C">
        <w:t>.</w:t>
      </w:r>
    </w:p>
    <w:p w:rsidR="00117B7C" w:rsidRDefault="005B60F1" w:rsidP="00117B7C">
      <w:pPr>
        <w:autoSpaceDE w:val="0"/>
        <w:autoSpaceDN w:val="0"/>
        <w:adjustRightInd w:val="0"/>
        <w:ind w:firstLine="567"/>
        <w:jc w:val="both"/>
        <w:outlineLvl w:val="0"/>
      </w:pPr>
      <w:r>
        <w:t>1.</w:t>
      </w:r>
      <w:r w:rsidR="007B6D2A">
        <w:t>3</w:t>
      </w:r>
      <w:r>
        <w:t xml:space="preserve">. </w:t>
      </w:r>
      <w:r w:rsidR="00117B7C">
        <w:t>Р</w:t>
      </w:r>
      <w:r w:rsidR="00117B7C" w:rsidRPr="00686279">
        <w:t xml:space="preserve">азмер задатка – </w:t>
      </w:r>
      <w:r w:rsidR="00117B7C">
        <w:t>6656</w:t>
      </w:r>
      <w:r w:rsidR="00117B7C" w:rsidRPr="00686279">
        <w:t>,</w:t>
      </w:r>
      <w:r w:rsidR="00117B7C">
        <w:t>0</w:t>
      </w:r>
      <w:r w:rsidR="00117B7C" w:rsidRPr="00686279">
        <w:t>0 (</w:t>
      </w:r>
      <w:r w:rsidR="00117B7C">
        <w:t>шесть тысяч шестьсот пятьдесят шесть</w:t>
      </w:r>
      <w:r w:rsidR="00117B7C" w:rsidRPr="00686279">
        <w:t>) рубл</w:t>
      </w:r>
      <w:r w:rsidR="00117B7C">
        <w:t>ей</w:t>
      </w:r>
      <w:r w:rsidR="00117B7C" w:rsidRPr="00686279">
        <w:t xml:space="preserve"> </w:t>
      </w:r>
      <w:r w:rsidR="00117B7C">
        <w:t>0</w:t>
      </w:r>
      <w:r w:rsidR="00117B7C" w:rsidRPr="00686279">
        <w:t>0 копеек.</w:t>
      </w:r>
    </w:p>
    <w:p w:rsidR="005B60F1" w:rsidRDefault="005B60F1" w:rsidP="005B60F1">
      <w:pPr>
        <w:ind w:firstLine="567"/>
        <w:jc w:val="both"/>
        <w:rPr>
          <w:rFonts w:eastAsiaTheme="minorHAnsi"/>
          <w:lang w:eastAsia="en-US"/>
        </w:rPr>
      </w:pPr>
      <w:r>
        <w:t>1.</w:t>
      </w:r>
      <w:r w:rsidR="007B6D2A">
        <w:t>4</w:t>
      </w:r>
      <w:r>
        <w:t xml:space="preserve">.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5B60F1" w:rsidRDefault="005B60F1" w:rsidP="005B60F1">
      <w:pPr>
        <w:ind w:firstLine="567"/>
        <w:jc w:val="both"/>
        <w:rPr>
          <w:color w:val="000000"/>
          <w:szCs w:val="24"/>
        </w:rPr>
      </w:pPr>
      <w:r>
        <w:rPr>
          <w:rFonts w:eastAsiaTheme="minorHAnsi"/>
          <w:lang w:eastAsia="en-US"/>
        </w:rPr>
        <w:t xml:space="preserve">- возможность подключения </w:t>
      </w:r>
      <w:r>
        <w:rPr>
          <w:color w:val="000000"/>
          <w:szCs w:val="24"/>
        </w:rPr>
        <w:t>к</w:t>
      </w:r>
      <w:r w:rsidRPr="00204DF3">
        <w:rPr>
          <w:color w:val="000000"/>
          <w:szCs w:val="24"/>
        </w:rPr>
        <w:t xml:space="preserve"> </w:t>
      </w:r>
      <w:r>
        <w:rPr>
          <w:color w:val="000000"/>
          <w:szCs w:val="24"/>
        </w:rPr>
        <w:t xml:space="preserve">городским </w:t>
      </w:r>
      <w:r w:rsidRPr="00204DF3">
        <w:rPr>
          <w:color w:val="000000"/>
          <w:szCs w:val="24"/>
        </w:rPr>
        <w:t>сетям водоснабжения и водоотведения отсутствуют</w:t>
      </w:r>
      <w:r>
        <w:rPr>
          <w:color w:val="000000"/>
          <w:szCs w:val="24"/>
        </w:rPr>
        <w:t xml:space="preserve"> (письмо МУП «Водоканал» № 83/19.3/1221 от 15.09.2020);</w:t>
      </w:r>
    </w:p>
    <w:p w:rsidR="004C5764" w:rsidRDefault="005B60F1" w:rsidP="005B60F1">
      <w:pPr>
        <w:ind w:firstLine="567"/>
        <w:jc w:val="both"/>
        <w:rPr>
          <w:color w:val="000000"/>
          <w:szCs w:val="24"/>
        </w:rPr>
      </w:pPr>
      <w:r>
        <w:rPr>
          <w:color w:val="000000"/>
          <w:szCs w:val="24"/>
        </w:rPr>
        <w:t xml:space="preserve">- возможность подключения к сетям газоснабжения имеется, максимальная нагрузка – </w:t>
      </w:r>
      <w:r w:rsidR="004C5764">
        <w:rPr>
          <w:color w:val="000000"/>
          <w:szCs w:val="24"/>
        </w:rPr>
        <w:t xml:space="preserve">5 </w:t>
      </w:r>
      <w:r w:rsidR="004C5764" w:rsidRPr="00204DF3">
        <w:rPr>
          <w:color w:val="000000"/>
          <w:szCs w:val="24"/>
        </w:rPr>
        <w:t>м</w:t>
      </w:r>
      <w:r w:rsidR="004C5764" w:rsidRPr="00204DF3">
        <w:rPr>
          <w:color w:val="000000"/>
          <w:szCs w:val="24"/>
          <w:vertAlign w:val="superscript"/>
        </w:rPr>
        <w:t>3</w:t>
      </w:r>
      <w:r w:rsidR="004C5764" w:rsidRPr="00204DF3">
        <w:rPr>
          <w:color w:val="000000"/>
          <w:szCs w:val="24"/>
        </w:rPr>
        <w:t>/ч</w:t>
      </w:r>
      <w:r w:rsidR="004C5764">
        <w:rPr>
          <w:color w:val="000000"/>
          <w:szCs w:val="24"/>
        </w:rPr>
        <w:t>, срок подключения (технологического присоединения) к сетям газораспределения объекта капитального строительства 240 дней с даты заключения договора о подключении (технологическом присоединении) (технические условия на подключение (технологическое присоединение) объектов капитального строительство к сетям газораспределения № 00-09-00000000003064 от 04.08.2021);</w:t>
      </w:r>
    </w:p>
    <w:p w:rsidR="00117B7C" w:rsidRDefault="004C5764" w:rsidP="004C5764">
      <w:pPr>
        <w:ind w:firstLine="567"/>
        <w:jc w:val="both"/>
        <w:rPr>
          <w:rFonts w:eastAsiaTheme="minorHAnsi"/>
          <w:lang w:eastAsia="en-US"/>
        </w:rPr>
      </w:pPr>
      <w:r>
        <w:rPr>
          <w:color w:val="000000"/>
          <w:szCs w:val="24"/>
        </w:rPr>
        <w:t>-  возможность техн</w:t>
      </w:r>
      <w:r>
        <w:rPr>
          <w:rFonts w:eastAsiaTheme="minorHAnsi"/>
          <w:lang w:eastAsia="en-US"/>
        </w:rPr>
        <w:t>ологического присоединения энергопринимающих устройств объекта капитального строительства имеется (письмо филиала АО «</w:t>
      </w:r>
      <w:proofErr w:type="spellStart"/>
      <w:r>
        <w:rPr>
          <w:rFonts w:eastAsiaTheme="minorHAnsi"/>
          <w:lang w:eastAsia="en-US"/>
        </w:rPr>
        <w:t>Донэнерго</w:t>
      </w:r>
      <w:proofErr w:type="spellEnd"/>
      <w:r>
        <w:rPr>
          <w:rFonts w:eastAsiaTheme="minorHAnsi"/>
          <w:lang w:eastAsia="en-US"/>
        </w:rPr>
        <w:t>» Миллеровские межрайонные электрические сети от 06.08.2021 № 1499).</w:t>
      </w:r>
    </w:p>
    <w:p w:rsidR="00F83BF6" w:rsidRDefault="004C5764" w:rsidP="00F83BF6">
      <w:pPr>
        <w:ind w:firstLine="567"/>
        <w:jc w:val="both"/>
        <w:rPr>
          <w:rFonts w:eastAsiaTheme="minorHAnsi"/>
          <w:szCs w:val="28"/>
          <w:lang w:eastAsia="en-US"/>
        </w:rPr>
      </w:pPr>
      <w:bookmarkStart w:id="0" w:name="_Hlk88463701"/>
      <w:r w:rsidRPr="00F83BF6">
        <w:rPr>
          <w:rFonts w:eastAsiaTheme="minorHAnsi"/>
          <w:szCs w:val="28"/>
          <w:lang w:eastAsia="en-US"/>
        </w:rPr>
        <w:t>1.</w:t>
      </w:r>
      <w:r w:rsidR="007B6D2A">
        <w:rPr>
          <w:rFonts w:eastAsiaTheme="minorHAnsi"/>
          <w:szCs w:val="28"/>
          <w:lang w:eastAsia="en-US"/>
        </w:rPr>
        <w:t>5</w:t>
      </w:r>
      <w:r w:rsidRPr="00F83BF6">
        <w:rPr>
          <w:rFonts w:eastAsiaTheme="minorHAnsi"/>
          <w:szCs w:val="28"/>
          <w:lang w:eastAsia="en-US"/>
        </w:rPr>
        <w:t xml:space="preserve">. </w:t>
      </w:r>
      <w:r w:rsidR="00F83BF6" w:rsidRPr="00F83BF6">
        <w:rPr>
          <w:rFonts w:eastAsiaTheme="minorHAnsi"/>
          <w:szCs w:val="28"/>
          <w:lang w:eastAsia="en-US"/>
        </w:rPr>
        <w:t xml:space="preserve"> Сведения о максимально и (или) минимально допустимых параметрах разрешенного строительства объекта капитального строительства</w:t>
      </w:r>
      <w:r w:rsidR="00F83BF6">
        <w:rPr>
          <w:rFonts w:eastAsiaTheme="minorHAnsi"/>
          <w:szCs w:val="28"/>
          <w:lang w:eastAsia="en-US"/>
        </w:rPr>
        <w:t>:</w:t>
      </w:r>
    </w:p>
    <w:p w:rsidR="001C4628" w:rsidRPr="001C4628" w:rsidRDefault="001C4628" w:rsidP="001C4628">
      <w:pPr>
        <w:widowControl w:val="0"/>
        <w:autoSpaceDE w:val="0"/>
        <w:autoSpaceDN w:val="0"/>
        <w:adjustRightInd w:val="0"/>
        <w:ind w:firstLine="567"/>
        <w:jc w:val="both"/>
        <w:rPr>
          <w:szCs w:val="28"/>
        </w:rPr>
      </w:pPr>
      <w:r>
        <w:rPr>
          <w:szCs w:val="28"/>
        </w:rPr>
        <w:t>1.</w:t>
      </w:r>
      <w:r w:rsidR="007B6D2A">
        <w:rPr>
          <w:szCs w:val="28"/>
        </w:rPr>
        <w:t>5</w:t>
      </w:r>
      <w:r>
        <w:rPr>
          <w:szCs w:val="28"/>
        </w:rPr>
        <w:t xml:space="preserve">.1.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1C4628" w:rsidRPr="001C4628" w:rsidRDefault="001C4628" w:rsidP="007B6D2A">
      <w:pPr>
        <w:snapToGrid w:val="0"/>
        <w:ind w:right="-108"/>
        <w:jc w:val="both"/>
        <w:rPr>
          <w:rFonts w:eastAsia="Calibri"/>
          <w:szCs w:val="28"/>
          <w:lang w:eastAsia="ar-SA"/>
        </w:rPr>
      </w:pPr>
      <w:r w:rsidRPr="001C4628">
        <w:rPr>
          <w:szCs w:val="28"/>
        </w:rPr>
        <w:t xml:space="preserve">  </w:t>
      </w:r>
      <w:r>
        <w:rPr>
          <w:szCs w:val="28"/>
        </w:rPr>
        <w:tab/>
        <w:t>а) м</w:t>
      </w:r>
      <w:r w:rsidRPr="001C4628">
        <w:rPr>
          <w:szCs w:val="28"/>
        </w:rPr>
        <w:t>и</w:t>
      </w:r>
      <w:r w:rsidRPr="001C4628">
        <w:rPr>
          <w:rFonts w:eastAsia="Calibri"/>
          <w:szCs w:val="28"/>
          <w:lang w:eastAsia="ar-SA"/>
        </w:rPr>
        <w:t>нимальный отступ застройки от границы земельного участка, примыкающей к красной линии и (или) территории общего пользования, в том числе улице, проезду, береговой линии</w:t>
      </w:r>
      <w:r>
        <w:rPr>
          <w:rFonts w:eastAsia="Calibri"/>
          <w:szCs w:val="28"/>
          <w:lang w:eastAsia="ar-SA"/>
        </w:rPr>
        <w:t>:</w:t>
      </w:r>
    </w:p>
    <w:p w:rsidR="001C4628" w:rsidRPr="001C4628" w:rsidRDefault="00804218" w:rsidP="007B6D2A">
      <w:pPr>
        <w:widowControl w:val="0"/>
        <w:autoSpaceDE w:val="0"/>
        <w:autoSpaceDN w:val="0"/>
        <w:adjustRightInd w:val="0"/>
        <w:ind w:firstLine="567"/>
        <w:jc w:val="both"/>
        <w:rPr>
          <w:rFonts w:eastAsia="Calibri"/>
          <w:szCs w:val="28"/>
          <w:lang w:eastAsia="ar-SA"/>
        </w:rPr>
      </w:pPr>
      <w:r>
        <w:rPr>
          <w:rFonts w:eastAsia="Calibri"/>
          <w:szCs w:val="28"/>
          <w:lang w:eastAsia="ar-SA"/>
        </w:rPr>
        <w:t xml:space="preserve">- </w:t>
      </w:r>
      <w:r w:rsidR="001C4628">
        <w:rPr>
          <w:rFonts w:eastAsia="Calibri"/>
          <w:szCs w:val="28"/>
          <w:lang w:eastAsia="ar-SA"/>
        </w:rPr>
        <w:t>о</w:t>
      </w:r>
      <w:r w:rsidR="001C4628" w:rsidRPr="001C4628">
        <w:rPr>
          <w:rFonts w:eastAsia="Calibri"/>
          <w:szCs w:val="28"/>
          <w:lang w:eastAsia="ar-SA"/>
        </w:rPr>
        <w:t>т красной линии улиц– 5</w:t>
      </w:r>
      <w:r>
        <w:rPr>
          <w:rFonts w:eastAsia="Calibri"/>
          <w:szCs w:val="28"/>
          <w:lang w:eastAsia="ar-SA"/>
        </w:rPr>
        <w:t xml:space="preserve"> </w:t>
      </w:r>
      <w:r w:rsidR="001C4628" w:rsidRPr="001C4628">
        <w:rPr>
          <w:rFonts w:eastAsia="Calibri"/>
          <w:szCs w:val="28"/>
          <w:lang w:eastAsia="ar-SA"/>
        </w:rPr>
        <w:t>м</w:t>
      </w:r>
      <w:r>
        <w:rPr>
          <w:rFonts w:eastAsia="Calibri"/>
          <w:szCs w:val="28"/>
          <w:lang w:eastAsia="ar-SA"/>
        </w:rPr>
        <w:t>.</w:t>
      </w:r>
      <w:r w:rsidR="001C4628" w:rsidRPr="001C4628">
        <w:rPr>
          <w:rFonts w:eastAsia="Calibri"/>
          <w:szCs w:val="28"/>
          <w:lang w:eastAsia="ar-SA"/>
        </w:rPr>
        <w:t>;</w:t>
      </w:r>
    </w:p>
    <w:p w:rsidR="001C4628" w:rsidRPr="001C4628" w:rsidRDefault="00804218" w:rsidP="007B6D2A">
      <w:pPr>
        <w:widowControl w:val="0"/>
        <w:autoSpaceDE w:val="0"/>
        <w:autoSpaceDN w:val="0"/>
        <w:adjustRightInd w:val="0"/>
        <w:ind w:firstLine="567"/>
        <w:jc w:val="both"/>
        <w:rPr>
          <w:rFonts w:eastAsia="Calibri"/>
          <w:szCs w:val="28"/>
          <w:lang w:eastAsia="ar-SA"/>
        </w:rPr>
      </w:pPr>
      <w:r>
        <w:rPr>
          <w:rFonts w:eastAsia="Calibri"/>
          <w:szCs w:val="28"/>
          <w:lang w:eastAsia="ar-SA"/>
        </w:rPr>
        <w:t xml:space="preserve">- </w:t>
      </w:r>
      <w:r w:rsidR="001C4628">
        <w:rPr>
          <w:rFonts w:eastAsia="Calibri"/>
          <w:szCs w:val="28"/>
          <w:lang w:eastAsia="ar-SA"/>
        </w:rPr>
        <w:t>о</w:t>
      </w:r>
      <w:r w:rsidR="001C4628" w:rsidRPr="001C4628">
        <w:rPr>
          <w:rFonts w:eastAsia="Calibri"/>
          <w:szCs w:val="28"/>
          <w:lang w:eastAsia="ar-SA"/>
        </w:rPr>
        <w:t>т красной линии проездов – 3</w:t>
      </w:r>
      <w:r>
        <w:rPr>
          <w:rFonts w:eastAsia="Calibri"/>
          <w:szCs w:val="28"/>
          <w:lang w:eastAsia="ar-SA"/>
        </w:rPr>
        <w:t xml:space="preserve"> </w:t>
      </w:r>
      <w:r w:rsidR="001C4628" w:rsidRPr="001C4628">
        <w:rPr>
          <w:rFonts w:eastAsia="Calibri"/>
          <w:szCs w:val="28"/>
          <w:lang w:eastAsia="ar-SA"/>
        </w:rPr>
        <w:t>м</w:t>
      </w:r>
      <w:r>
        <w:rPr>
          <w:rFonts w:eastAsia="Calibri"/>
          <w:szCs w:val="28"/>
          <w:lang w:eastAsia="ar-SA"/>
        </w:rPr>
        <w:t>.</w:t>
      </w:r>
      <w:r w:rsidR="001C4628" w:rsidRPr="001C4628">
        <w:rPr>
          <w:rFonts w:eastAsia="Calibri"/>
          <w:szCs w:val="28"/>
          <w:lang w:eastAsia="ar-SA"/>
        </w:rPr>
        <w:t>;</w:t>
      </w:r>
    </w:p>
    <w:p w:rsidR="001C4628" w:rsidRPr="001C4628" w:rsidRDefault="00804218" w:rsidP="007B6D2A">
      <w:pPr>
        <w:widowControl w:val="0"/>
        <w:autoSpaceDE w:val="0"/>
        <w:autoSpaceDN w:val="0"/>
        <w:adjustRightInd w:val="0"/>
        <w:ind w:firstLine="567"/>
        <w:jc w:val="both"/>
        <w:rPr>
          <w:rFonts w:eastAsia="Calibri"/>
          <w:szCs w:val="28"/>
          <w:lang w:eastAsia="ar-SA"/>
        </w:rPr>
      </w:pPr>
      <w:r>
        <w:rPr>
          <w:rFonts w:eastAsia="Calibri"/>
          <w:szCs w:val="28"/>
          <w:lang w:eastAsia="ar-SA"/>
        </w:rPr>
        <w:t xml:space="preserve">- </w:t>
      </w:r>
      <w:r w:rsidR="001C4628">
        <w:rPr>
          <w:rFonts w:eastAsia="Calibri"/>
          <w:szCs w:val="28"/>
          <w:lang w:eastAsia="ar-SA"/>
        </w:rPr>
        <w:t>о</w:t>
      </w:r>
      <w:r w:rsidR="001C4628" w:rsidRPr="001C4628">
        <w:rPr>
          <w:rFonts w:eastAsia="Calibri"/>
          <w:szCs w:val="28"/>
          <w:lang w:eastAsia="ar-SA"/>
        </w:rPr>
        <w:t>т хозяйственных построек до красных линий улиц и проездов – 5</w:t>
      </w:r>
      <w:r>
        <w:rPr>
          <w:rFonts w:eastAsia="Calibri"/>
          <w:szCs w:val="28"/>
          <w:lang w:eastAsia="ar-SA"/>
        </w:rPr>
        <w:t xml:space="preserve"> </w:t>
      </w:r>
      <w:r w:rsidR="001C4628" w:rsidRPr="001C4628">
        <w:rPr>
          <w:rFonts w:eastAsia="Calibri"/>
          <w:szCs w:val="28"/>
          <w:lang w:eastAsia="ar-SA"/>
        </w:rPr>
        <w:t>м</w:t>
      </w:r>
      <w:r>
        <w:rPr>
          <w:rFonts w:eastAsia="Calibri"/>
          <w:szCs w:val="28"/>
          <w:lang w:eastAsia="ar-SA"/>
        </w:rPr>
        <w:t>.</w:t>
      </w:r>
      <w:r w:rsidR="001C4628" w:rsidRPr="001C4628">
        <w:rPr>
          <w:rFonts w:eastAsia="Calibri"/>
          <w:szCs w:val="28"/>
          <w:lang w:eastAsia="ar-SA"/>
        </w:rPr>
        <w:t>;</w:t>
      </w:r>
    </w:p>
    <w:p w:rsidR="00804218" w:rsidRPr="00261029" w:rsidRDefault="00804218" w:rsidP="007B6D2A">
      <w:pPr>
        <w:widowControl w:val="0"/>
        <w:autoSpaceDE w:val="0"/>
        <w:autoSpaceDN w:val="0"/>
        <w:adjustRightInd w:val="0"/>
        <w:ind w:firstLine="567"/>
        <w:jc w:val="both"/>
        <w:rPr>
          <w:rFonts w:eastAsia="Calibri"/>
          <w:szCs w:val="24"/>
          <w:lang w:eastAsia="ar-SA"/>
        </w:rPr>
      </w:pPr>
      <w:r>
        <w:rPr>
          <w:rFonts w:eastAsia="Calibri"/>
          <w:szCs w:val="24"/>
          <w:lang w:eastAsia="ar-SA"/>
        </w:rPr>
        <w:t>б) м</w:t>
      </w:r>
      <w:r w:rsidRPr="00261029">
        <w:rPr>
          <w:rFonts w:eastAsia="Calibri"/>
          <w:szCs w:val="24"/>
          <w:lang w:eastAsia="ar-SA"/>
        </w:rPr>
        <w:t>инимальный отступ застройки от границы земельного участка, примыкающей к границам сопредельного земельного участка</w:t>
      </w:r>
      <w:r w:rsidRPr="00204DF3">
        <w:rPr>
          <w:rFonts w:eastAsia="Calibri"/>
          <w:szCs w:val="24"/>
          <w:lang w:eastAsia="ar-SA"/>
        </w:rPr>
        <w:t>:</w:t>
      </w:r>
    </w:p>
    <w:p w:rsidR="00804218" w:rsidRPr="00261029" w:rsidRDefault="00804218" w:rsidP="007B6D2A">
      <w:pPr>
        <w:widowControl w:val="0"/>
        <w:autoSpaceDE w:val="0"/>
        <w:autoSpaceDN w:val="0"/>
        <w:adjustRightInd w:val="0"/>
        <w:ind w:firstLine="567"/>
        <w:jc w:val="both"/>
        <w:rPr>
          <w:szCs w:val="24"/>
        </w:rPr>
      </w:pPr>
      <w:r>
        <w:rPr>
          <w:szCs w:val="24"/>
        </w:rPr>
        <w:t>-</w:t>
      </w:r>
      <w:r w:rsidR="007B6D2A">
        <w:rPr>
          <w:szCs w:val="24"/>
        </w:rPr>
        <w:t xml:space="preserve"> </w:t>
      </w:r>
      <w:r>
        <w:rPr>
          <w:szCs w:val="24"/>
        </w:rPr>
        <w:t>о</w:t>
      </w:r>
      <w:r w:rsidRPr="00261029">
        <w:rPr>
          <w:szCs w:val="24"/>
        </w:rPr>
        <w:t xml:space="preserve">т усадебного, одно-двухквартирного и блокированного дома до границы соседнего земельного </w:t>
      </w:r>
      <w:proofErr w:type="gramStart"/>
      <w:r w:rsidRPr="00261029">
        <w:rPr>
          <w:szCs w:val="24"/>
        </w:rPr>
        <w:t>участка  –</w:t>
      </w:r>
      <w:proofErr w:type="gramEnd"/>
      <w:r w:rsidRPr="00261029">
        <w:rPr>
          <w:szCs w:val="24"/>
        </w:rPr>
        <w:t xml:space="preserve"> 3 м</w:t>
      </w:r>
      <w:r>
        <w:rPr>
          <w:szCs w:val="24"/>
        </w:rPr>
        <w:t>.;</w:t>
      </w:r>
    </w:p>
    <w:p w:rsidR="00804218" w:rsidRPr="00261029" w:rsidRDefault="00804218" w:rsidP="007B6D2A">
      <w:pPr>
        <w:widowControl w:val="0"/>
        <w:autoSpaceDE w:val="0"/>
        <w:autoSpaceDN w:val="0"/>
        <w:adjustRightInd w:val="0"/>
        <w:ind w:firstLine="567"/>
        <w:jc w:val="both"/>
        <w:rPr>
          <w:szCs w:val="24"/>
        </w:rPr>
      </w:pPr>
      <w:r>
        <w:rPr>
          <w:szCs w:val="24"/>
        </w:rPr>
        <w:t>- о</w:t>
      </w:r>
      <w:r w:rsidRPr="00261029">
        <w:rPr>
          <w:szCs w:val="24"/>
        </w:rPr>
        <w:t>т постройки для содержания скота и птицы до границы соседнего земельного участка -4 м</w:t>
      </w:r>
      <w:r>
        <w:rPr>
          <w:szCs w:val="24"/>
        </w:rPr>
        <w:t>.;</w:t>
      </w:r>
    </w:p>
    <w:p w:rsidR="00804218" w:rsidRPr="00261029" w:rsidRDefault="00804218" w:rsidP="007B6D2A">
      <w:pPr>
        <w:widowControl w:val="0"/>
        <w:autoSpaceDE w:val="0"/>
        <w:autoSpaceDN w:val="0"/>
        <w:adjustRightInd w:val="0"/>
        <w:ind w:firstLine="567"/>
        <w:jc w:val="both"/>
        <w:rPr>
          <w:szCs w:val="24"/>
        </w:rPr>
      </w:pPr>
      <w:r>
        <w:rPr>
          <w:szCs w:val="24"/>
        </w:rPr>
        <w:t>- о</w:t>
      </w:r>
      <w:r w:rsidRPr="00261029">
        <w:rPr>
          <w:szCs w:val="24"/>
        </w:rPr>
        <w:t>т других построек (</w:t>
      </w:r>
      <w:proofErr w:type="spellStart"/>
      <w:proofErr w:type="gramStart"/>
      <w:r w:rsidRPr="00261029">
        <w:rPr>
          <w:szCs w:val="24"/>
        </w:rPr>
        <w:t>бани,гаражи</w:t>
      </w:r>
      <w:proofErr w:type="spellEnd"/>
      <w:proofErr w:type="gramEnd"/>
      <w:r w:rsidRPr="00261029">
        <w:rPr>
          <w:szCs w:val="24"/>
        </w:rPr>
        <w:t xml:space="preserve"> и др.) до границы соседнего земельного участка – 1</w:t>
      </w:r>
      <w:r>
        <w:rPr>
          <w:szCs w:val="24"/>
        </w:rPr>
        <w:t xml:space="preserve"> </w:t>
      </w:r>
      <w:r w:rsidRPr="00261029">
        <w:rPr>
          <w:szCs w:val="24"/>
        </w:rPr>
        <w:t>м</w:t>
      </w:r>
      <w:r>
        <w:rPr>
          <w:szCs w:val="24"/>
        </w:rPr>
        <w:t>.;</w:t>
      </w:r>
    </w:p>
    <w:p w:rsidR="00804218" w:rsidRPr="00261029" w:rsidRDefault="00804218" w:rsidP="007B6D2A">
      <w:pPr>
        <w:widowControl w:val="0"/>
        <w:autoSpaceDE w:val="0"/>
        <w:autoSpaceDN w:val="0"/>
        <w:adjustRightInd w:val="0"/>
        <w:ind w:firstLine="567"/>
        <w:jc w:val="both"/>
        <w:rPr>
          <w:szCs w:val="24"/>
        </w:rPr>
      </w:pPr>
      <w:r>
        <w:rPr>
          <w:szCs w:val="24"/>
        </w:rPr>
        <w:t>- о</w:t>
      </w:r>
      <w:r w:rsidRPr="00261029">
        <w:rPr>
          <w:szCs w:val="24"/>
        </w:rPr>
        <w:t>т стволов высокорослых деревьев до границы соседнего земельного участка -4 м</w:t>
      </w:r>
      <w:r>
        <w:rPr>
          <w:szCs w:val="24"/>
        </w:rPr>
        <w:t>.</w:t>
      </w:r>
      <w:r w:rsidRPr="00261029">
        <w:rPr>
          <w:szCs w:val="24"/>
        </w:rPr>
        <w:t>;</w:t>
      </w:r>
    </w:p>
    <w:p w:rsidR="00804218" w:rsidRPr="00261029" w:rsidRDefault="00804218" w:rsidP="007B6D2A">
      <w:pPr>
        <w:widowControl w:val="0"/>
        <w:autoSpaceDE w:val="0"/>
        <w:autoSpaceDN w:val="0"/>
        <w:adjustRightInd w:val="0"/>
        <w:ind w:firstLine="567"/>
        <w:jc w:val="both"/>
        <w:rPr>
          <w:szCs w:val="24"/>
        </w:rPr>
      </w:pPr>
      <w:r>
        <w:rPr>
          <w:szCs w:val="24"/>
        </w:rPr>
        <w:t>- о</w:t>
      </w:r>
      <w:r w:rsidRPr="00261029">
        <w:rPr>
          <w:szCs w:val="24"/>
        </w:rPr>
        <w:t>т стволов среднерослых деревьев до границы соседнего земельного участка – 2 м</w:t>
      </w:r>
      <w:r>
        <w:rPr>
          <w:szCs w:val="24"/>
        </w:rPr>
        <w:t>.;</w:t>
      </w:r>
    </w:p>
    <w:p w:rsidR="00804218" w:rsidRPr="00204DF3" w:rsidRDefault="00804218" w:rsidP="007B6D2A">
      <w:pPr>
        <w:widowControl w:val="0"/>
        <w:autoSpaceDE w:val="0"/>
        <w:autoSpaceDN w:val="0"/>
        <w:adjustRightInd w:val="0"/>
        <w:ind w:firstLine="567"/>
        <w:jc w:val="both"/>
        <w:rPr>
          <w:szCs w:val="24"/>
        </w:rPr>
      </w:pPr>
      <w:r>
        <w:rPr>
          <w:szCs w:val="24"/>
        </w:rPr>
        <w:t>- о</w:t>
      </w:r>
      <w:r w:rsidRPr="00261029">
        <w:rPr>
          <w:szCs w:val="24"/>
        </w:rPr>
        <w:t>т кустарников до границы соседнего земельного участка -1</w:t>
      </w:r>
      <w:r>
        <w:rPr>
          <w:szCs w:val="24"/>
        </w:rPr>
        <w:t xml:space="preserve"> м.</w:t>
      </w:r>
    </w:p>
    <w:p w:rsidR="00F83BF6" w:rsidRPr="00F83BF6" w:rsidRDefault="007B6D2A" w:rsidP="001C4628">
      <w:pPr>
        <w:widowControl w:val="0"/>
        <w:autoSpaceDE w:val="0"/>
        <w:autoSpaceDN w:val="0"/>
        <w:adjustRightInd w:val="0"/>
        <w:ind w:firstLine="567"/>
        <w:jc w:val="both"/>
        <w:rPr>
          <w:szCs w:val="24"/>
        </w:rPr>
      </w:pPr>
      <w:r>
        <w:rPr>
          <w:szCs w:val="24"/>
        </w:rPr>
        <w:t>1.5.2.</w:t>
      </w:r>
      <w:r w:rsidR="00804218">
        <w:rPr>
          <w:szCs w:val="24"/>
        </w:rPr>
        <w:t xml:space="preserve">  </w:t>
      </w:r>
      <w:r>
        <w:rPr>
          <w:szCs w:val="24"/>
        </w:rPr>
        <w:t>П</w:t>
      </w:r>
      <w:r w:rsidR="00F83BF6" w:rsidRPr="00F83BF6">
        <w:rPr>
          <w:szCs w:val="24"/>
        </w:rPr>
        <w:t xml:space="preserve">редельное количество надземных этажей или предельная высота </w:t>
      </w:r>
      <w:r w:rsidR="00F83BF6" w:rsidRPr="00F83BF6">
        <w:rPr>
          <w:szCs w:val="24"/>
        </w:rPr>
        <w:lastRenderedPageBreak/>
        <w:t>зданий, строений, сооружений для индивидуального жилищного строительства – 3 этажа;</w:t>
      </w:r>
    </w:p>
    <w:p w:rsidR="00F83BF6" w:rsidRPr="00F83BF6" w:rsidRDefault="007B6D2A" w:rsidP="001C4628">
      <w:pPr>
        <w:widowControl w:val="0"/>
        <w:autoSpaceDE w:val="0"/>
        <w:autoSpaceDN w:val="0"/>
        <w:adjustRightInd w:val="0"/>
        <w:ind w:firstLine="567"/>
        <w:jc w:val="both"/>
        <w:rPr>
          <w:rFonts w:eastAsia="Calibri"/>
          <w:szCs w:val="24"/>
          <w:lang w:eastAsia="ar-SA"/>
        </w:rPr>
      </w:pPr>
      <w:r>
        <w:rPr>
          <w:szCs w:val="24"/>
        </w:rPr>
        <w:t>1.5.3. П</w:t>
      </w:r>
      <w:r w:rsidR="00F83BF6"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4628" w:rsidRPr="001C4628" w:rsidRDefault="001C4628" w:rsidP="00804218">
      <w:pPr>
        <w:widowControl w:val="0"/>
        <w:autoSpaceDE w:val="0"/>
        <w:autoSpaceDN w:val="0"/>
        <w:adjustRightInd w:val="0"/>
        <w:ind w:firstLine="567"/>
        <w:jc w:val="both"/>
        <w:rPr>
          <w:szCs w:val="28"/>
        </w:rPr>
      </w:pPr>
      <w:r w:rsidRPr="001C4628">
        <w:rPr>
          <w:szCs w:val="28"/>
        </w:rPr>
        <w:t>Максимальный процент:</w:t>
      </w:r>
    </w:p>
    <w:p w:rsidR="001C4628" w:rsidRPr="001C4628" w:rsidRDefault="001C4628" w:rsidP="00804218">
      <w:pPr>
        <w:widowControl w:val="0"/>
        <w:autoSpaceDE w:val="0"/>
        <w:autoSpaceDN w:val="0"/>
        <w:adjustRightInd w:val="0"/>
        <w:ind w:firstLine="567"/>
        <w:jc w:val="both"/>
        <w:rPr>
          <w:szCs w:val="28"/>
        </w:rPr>
      </w:pPr>
      <w:r w:rsidRPr="001C4628">
        <w:rPr>
          <w:szCs w:val="28"/>
        </w:rPr>
        <w:t xml:space="preserve">- </w:t>
      </w:r>
      <w:r w:rsidRPr="001C4628">
        <w:rPr>
          <w:rFonts w:eastAsia="Calibri"/>
          <w:szCs w:val="28"/>
          <w:lang w:eastAsia="ar-SA"/>
        </w:rPr>
        <w:t>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7B6D2A" w:rsidRDefault="001C4628" w:rsidP="00804218">
      <w:pPr>
        <w:widowControl w:val="0"/>
        <w:autoSpaceDE w:val="0"/>
        <w:autoSpaceDN w:val="0"/>
        <w:adjustRightInd w:val="0"/>
        <w:ind w:firstLine="567"/>
        <w:jc w:val="both"/>
        <w:rPr>
          <w:szCs w:val="28"/>
        </w:rPr>
      </w:pPr>
      <w:r w:rsidRPr="001C4628">
        <w:rPr>
          <w:szCs w:val="28"/>
        </w:rPr>
        <w:t xml:space="preserve">Минимальный процент: </w:t>
      </w:r>
    </w:p>
    <w:p w:rsidR="001C4628" w:rsidRPr="001C4628" w:rsidRDefault="001C4628" w:rsidP="00804218">
      <w:pPr>
        <w:widowControl w:val="0"/>
        <w:autoSpaceDE w:val="0"/>
        <w:autoSpaceDN w:val="0"/>
        <w:adjustRightInd w:val="0"/>
        <w:ind w:firstLine="567"/>
        <w:jc w:val="both"/>
        <w:rPr>
          <w:szCs w:val="28"/>
        </w:rPr>
      </w:pPr>
      <w:r w:rsidRPr="001C4628">
        <w:rPr>
          <w:szCs w:val="28"/>
        </w:rPr>
        <w:t>- не подлежит установлению.</w:t>
      </w:r>
    </w:p>
    <w:p w:rsidR="0094520E" w:rsidRPr="0094520E" w:rsidRDefault="007B6D2A" w:rsidP="0094520E">
      <w:pPr>
        <w:widowControl w:val="0"/>
        <w:autoSpaceDE w:val="0"/>
        <w:autoSpaceDN w:val="0"/>
        <w:adjustRightInd w:val="0"/>
        <w:ind w:firstLine="567"/>
        <w:jc w:val="both"/>
        <w:rPr>
          <w:szCs w:val="24"/>
        </w:rPr>
      </w:pPr>
      <w:bookmarkStart w:id="1" w:name="_Hlk84687753"/>
      <w:r>
        <w:rPr>
          <w:szCs w:val="24"/>
        </w:rPr>
        <w:t>1.5.</w:t>
      </w:r>
      <w:r w:rsidR="009649E6">
        <w:rPr>
          <w:szCs w:val="24"/>
        </w:rPr>
        <w:t>4</w:t>
      </w:r>
      <w:r>
        <w:rPr>
          <w:szCs w:val="24"/>
        </w:rPr>
        <w:t>. И</w:t>
      </w:r>
      <w:r w:rsidR="0094520E" w:rsidRPr="0094520E">
        <w:rPr>
          <w:szCs w:val="24"/>
        </w:rPr>
        <w:t>ные предельные параметры разрешенного строительства, реконструкции объектов капитального строительства:</w:t>
      </w:r>
    </w:p>
    <w:p w:rsidR="007B6D2A" w:rsidRDefault="0094520E" w:rsidP="007B6D2A">
      <w:pPr>
        <w:widowControl w:val="0"/>
        <w:autoSpaceDE w:val="0"/>
        <w:autoSpaceDN w:val="0"/>
        <w:adjustRightInd w:val="0"/>
        <w:ind w:firstLine="567"/>
        <w:rPr>
          <w:szCs w:val="24"/>
        </w:rPr>
      </w:pPr>
      <w:r w:rsidRPr="001C65CD">
        <w:rPr>
          <w:szCs w:val="24"/>
        </w:rPr>
        <w:t>- максимальная высота оград вдоль улиц – 2</w:t>
      </w:r>
      <w:r w:rsidR="007B6D2A">
        <w:rPr>
          <w:szCs w:val="24"/>
        </w:rPr>
        <w:t xml:space="preserve"> </w:t>
      </w:r>
      <w:r w:rsidRPr="001C65CD">
        <w:rPr>
          <w:szCs w:val="24"/>
        </w:rPr>
        <w:t>м.</w:t>
      </w:r>
      <w:r w:rsidR="007B6D2A">
        <w:rPr>
          <w:szCs w:val="24"/>
        </w:rPr>
        <w:t>;</w:t>
      </w:r>
    </w:p>
    <w:p w:rsidR="0094520E" w:rsidRPr="001C65CD" w:rsidRDefault="007B6D2A" w:rsidP="007B6D2A">
      <w:pPr>
        <w:widowControl w:val="0"/>
        <w:autoSpaceDE w:val="0"/>
        <w:autoSpaceDN w:val="0"/>
        <w:adjustRightInd w:val="0"/>
        <w:ind w:firstLine="567"/>
        <w:rPr>
          <w:szCs w:val="24"/>
        </w:rPr>
      </w:pPr>
      <w:r>
        <w:rPr>
          <w:szCs w:val="24"/>
        </w:rPr>
        <w:t xml:space="preserve">- </w:t>
      </w:r>
      <w:r w:rsidR="0094520E" w:rsidRPr="001C65CD">
        <w:rPr>
          <w:szCs w:val="24"/>
        </w:rPr>
        <w:t xml:space="preserve">максимальная высота оград между соседними участками </w:t>
      </w:r>
      <w:r w:rsidR="0094520E" w:rsidRPr="00204DF3">
        <w:rPr>
          <w:szCs w:val="24"/>
        </w:rPr>
        <w:t>–</w:t>
      </w:r>
      <w:r w:rsidR="0094520E" w:rsidRPr="001C65CD">
        <w:rPr>
          <w:szCs w:val="24"/>
        </w:rPr>
        <w:t xml:space="preserve"> 2</w:t>
      </w:r>
      <w:r>
        <w:rPr>
          <w:szCs w:val="24"/>
        </w:rPr>
        <w:t xml:space="preserve"> м.</w:t>
      </w:r>
      <w:r w:rsidR="0094520E" w:rsidRPr="001C65CD">
        <w:rPr>
          <w:szCs w:val="24"/>
        </w:rPr>
        <w:t xml:space="preserve"> </w:t>
      </w:r>
    </w:p>
    <w:p w:rsidR="00804218" w:rsidRDefault="0094520E" w:rsidP="0094520E">
      <w:pPr>
        <w:snapToGrid w:val="0"/>
        <w:ind w:left="-127" w:right="-108"/>
        <w:jc w:val="both"/>
        <w:rPr>
          <w:color w:val="000000"/>
          <w:szCs w:val="28"/>
        </w:rPr>
      </w:pPr>
      <w:r w:rsidRPr="00204DF3">
        <w:rPr>
          <w:color w:val="000000"/>
          <w:szCs w:val="24"/>
        </w:rPr>
        <w:t xml:space="preserve">  </w:t>
      </w:r>
      <w:r w:rsidR="00DF06CE">
        <w:rPr>
          <w:color w:val="000000"/>
          <w:szCs w:val="24"/>
        </w:rPr>
        <w:tab/>
      </w:r>
      <w:r w:rsidRPr="00204DF3">
        <w:rPr>
          <w:color w:val="000000"/>
          <w:szCs w:val="24"/>
        </w:rPr>
        <w:t xml:space="preserve">Предельные </w:t>
      </w:r>
      <w:r w:rsidR="00DF06CE">
        <w:rPr>
          <w:color w:val="000000"/>
          <w:szCs w:val="24"/>
        </w:rPr>
        <w:t xml:space="preserve">(минимальные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204DF3">
        <w:rPr>
          <w:color w:val="000000"/>
          <w:szCs w:val="24"/>
        </w:rPr>
        <w:t>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(с изменениями в редакции, утвержденной  решением Собрания депутатов Миллеровского городского поселения от 28.12.2020 № 250)</w:t>
      </w:r>
      <w:r>
        <w:rPr>
          <w:color w:val="000000"/>
          <w:szCs w:val="24"/>
        </w:rPr>
        <w:t xml:space="preserve">, </w:t>
      </w:r>
      <w:r w:rsidRPr="00204DF3">
        <w:rPr>
          <w:color w:val="000000"/>
          <w:szCs w:val="24"/>
        </w:rPr>
        <w:t xml:space="preserve">адрес размещения в сети интернет:   </w:t>
      </w:r>
      <w:hyperlink r:id="rId6" w:history="1">
        <w:r w:rsidRPr="00204DF3">
          <w:rPr>
            <w:rStyle w:val="a5"/>
            <w:sz w:val="22"/>
            <w:szCs w:val="22"/>
          </w:rPr>
          <w:t>http://millerovo.name/load/postanovlenija_i_reshenija_sobranija_deputatov/2020_god/reshenie_250_ot_28_12_2020/75-1-0-2081</w:t>
        </w:r>
      </w:hyperlink>
    </w:p>
    <w:p w:rsidR="00B62CC0" w:rsidRPr="00B62CC0" w:rsidRDefault="008A193B" w:rsidP="00B62CC0">
      <w:pPr>
        <w:ind w:firstLine="567"/>
        <w:jc w:val="both"/>
        <w:rPr>
          <w:rFonts w:eastAsiaTheme="minorHAnsi"/>
          <w:bCs/>
          <w:color w:val="26282F"/>
          <w:szCs w:val="28"/>
          <w:lang w:eastAsia="en-US"/>
        </w:rPr>
      </w:pPr>
      <w:bookmarkStart w:id="2" w:name="_Hlk88557214"/>
      <w:bookmarkEnd w:id="0"/>
      <w:bookmarkEnd w:id="1"/>
      <w:r w:rsidRPr="00C07653">
        <w:rPr>
          <w:szCs w:val="28"/>
        </w:rPr>
        <w:t>1.6. Ограничения прав:</w:t>
      </w:r>
      <w:r w:rsidRPr="00B62CC0">
        <w:rPr>
          <w:szCs w:val="28"/>
        </w:rPr>
        <w:t xml:space="preserve"> </w:t>
      </w:r>
      <w:r w:rsidR="000963E3" w:rsidRPr="00B62CC0">
        <w:rPr>
          <w:szCs w:val="28"/>
        </w:rPr>
        <w:t>Сведения об ограничен</w:t>
      </w:r>
      <w:r w:rsidR="00B62CC0" w:rsidRPr="00B62CC0">
        <w:rPr>
          <w:szCs w:val="28"/>
        </w:rPr>
        <w:t xml:space="preserve">ии прав на земельный участок в ЕГРН отсутствуют. Земельный участок находится в непосредственной близости от ВЛ-0,4 </w:t>
      </w:r>
      <w:proofErr w:type="spellStart"/>
      <w:r w:rsidR="00B62CC0" w:rsidRPr="00B62CC0">
        <w:rPr>
          <w:szCs w:val="28"/>
        </w:rPr>
        <w:t>кВ</w:t>
      </w:r>
      <w:proofErr w:type="spellEnd"/>
      <w:r w:rsidR="00B62CC0" w:rsidRPr="00B62CC0">
        <w:rPr>
          <w:szCs w:val="28"/>
        </w:rPr>
        <w:t xml:space="preserve"> Л-3 КТП-10/0,4 </w:t>
      </w:r>
      <w:proofErr w:type="spellStart"/>
      <w:r w:rsidR="00B62CC0" w:rsidRPr="00B62CC0">
        <w:rPr>
          <w:szCs w:val="28"/>
        </w:rPr>
        <w:t>кВ</w:t>
      </w:r>
      <w:proofErr w:type="spellEnd"/>
      <w:r w:rsidR="00B62CC0" w:rsidRPr="00B62CC0">
        <w:rPr>
          <w:szCs w:val="28"/>
        </w:rPr>
        <w:t xml:space="preserve"> № 96. Охранная зона устанавливается в соответствии с правилами </w:t>
      </w:r>
      <w:r w:rsidR="00B62CC0" w:rsidRPr="00B62CC0">
        <w:rPr>
          <w:rFonts w:eastAsiaTheme="minorHAnsi"/>
          <w:bCs/>
          <w:color w:val="26282F"/>
          <w:szCs w:val="28"/>
          <w:lang w:eastAsia="en-US"/>
        </w:rPr>
        <w:t>Правила</w:t>
      </w:r>
      <w:r w:rsidR="00B62CC0" w:rsidRPr="00B62CC0">
        <w:rPr>
          <w:rFonts w:eastAsiaTheme="minorHAnsi"/>
          <w:bCs/>
          <w:color w:val="26282F"/>
          <w:szCs w:val="28"/>
          <w:lang w:eastAsia="en-US"/>
        </w:rPr>
        <w:br/>
        <w:t>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2692">
        <w:rPr>
          <w:rFonts w:eastAsiaTheme="minorHAnsi"/>
          <w:bCs/>
          <w:color w:val="26282F"/>
          <w:szCs w:val="28"/>
          <w:lang w:eastAsia="en-US"/>
        </w:rPr>
        <w:t>,</w:t>
      </w:r>
      <w:r w:rsidR="00C07653">
        <w:rPr>
          <w:rFonts w:eastAsiaTheme="minorHAnsi"/>
          <w:bCs/>
          <w:color w:val="26282F"/>
          <w:szCs w:val="28"/>
          <w:lang w:eastAsia="en-US"/>
        </w:rPr>
        <w:t xml:space="preserve"> </w:t>
      </w:r>
      <w:r w:rsidR="00652692">
        <w:rPr>
          <w:rFonts w:eastAsiaTheme="minorHAnsi"/>
          <w:bCs/>
          <w:color w:val="26282F"/>
          <w:szCs w:val="28"/>
          <w:lang w:eastAsia="en-US"/>
        </w:rPr>
        <w:t>утвержденн</w:t>
      </w:r>
      <w:r w:rsidR="00C07653">
        <w:rPr>
          <w:rFonts w:eastAsiaTheme="minorHAnsi"/>
          <w:bCs/>
          <w:color w:val="26282F"/>
          <w:szCs w:val="28"/>
          <w:lang w:eastAsia="en-US"/>
        </w:rPr>
        <w:t>ыми</w:t>
      </w:r>
      <w:r w:rsidR="00B62CC0" w:rsidRPr="00B62CC0">
        <w:rPr>
          <w:rFonts w:eastAsiaTheme="minorHAnsi"/>
          <w:bCs/>
          <w:color w:val="26282F"/>
          <w:szCs w:val="28"/>
          <w:lang w:eastAsia="en-US"/>
        </w:rPr>
        <w:t xml:space="preserve"> </w:t>
      </w:r>
      <w:hyperlink w:anchor="sub_0" w:history="1">
        <w:r w:rsidR="00B62CC0" w:rsidRPr="00C07653">
          <w:rPr>
            <w:rFonts w:eastAsiaTheme="minorHAnsi"/>
            <w:szCs w:val="28"/>
            <w:lang w:eastAsia="en-US"/>
          </w:rPr>
          <w:t>постановлением</w:t>
        </w:r>
      </w:hyperlink>
      <w:r w:rsidR="00B62CC0" w:rsidRPr="00C07653">
        <w:rPr>
          <w:rFonts w:eastAsiaTheme="minorHAnsi"/>
          <w:bCs/>
          <w:szCs w:val="28"/>
          <w:lang w:eastAsia="en-US"/>
        </w:rPr>
        <w:t xml:space="preserve"> </w:t>
      </w:r>
      <w:r w:rsidR="00B62CC0" w:rsidRPr="00B62CC0">
        <w:rPr>
          <w:rFonts w:eastAsiaTheme="minorHAnsi"/>
          <w:bCs/>
          <w:color w:val="26282F"/>
          <w:szCs w:val="28"/>
          <w:lang w:eastAsia="en-US"/>
        </w:rPr>
        <w:t xml:space="preserve">Правительства РФ от 24 февраля 2009 г. </w:t>
      </w:r>
      <w:r w:rsidR="00C07653">
        <w:rPr>
          <w:rFonts w:eastAsiaTheme="minorHAnsi"/>
          <w:bCs/>
          <w:color w:val="26282F"/>
          <w:szCs w:val="28"/>
          <w:lang w:eastAsia="en-US"/>
        </w:rPr>
        <w:t>№</w:t>
      </w:r>
      <w:r w:rsidR="00B62CC0" w:rsidRPr="00B62CC0">
        <w:rPr>
          <w:rFonts w:eastAsiaTheme="minorHAnsi"/>
          <w:bCs/>
          <w:color w:val="26282F"/>
          <w:szCs w:val="28"/>
          <w:lang w:eastAsia="en-US"/>
        </w:rPr>
        <w:t> 160</w:t>
      </w:r>
      <w:r w:rsidR="0020758D">
        <w:rPr>
          <w:rFonts w:eastAsiaTheme="minorHAnsi"/>
          <w:bCs/>
          <w:color w:val="26282F"/>
          <w:szCs w:val="28"/>
          <w:lang w:eastAsia="en-US"/>
        </w:rPr>
        <w:t xml:space="preserve"> (письмо от 14.09.2021 № 1689)</w:t>
      </w:r>
      <w:r w:rsidR="00C07653">
        <w:rPr>
          <w:rFonts w:eastAsiaTheme="minorHAnsi"/>
          <w:bCs/>
          <w:color w:val="26282F"/>
          <w:szCs w:val="28"/>
          <w:lang w:eastAsia="en-US"/>
        </w:rPr>
        <w:t>.</w:t>
      </w:r>
    </w:p>
    <w:bookmarkEnd w:id="2"/>
    <w:p w:rsidR="00117B7C" w:rsidRDefault="00DF06CE" w:rsidP="007B6D2A">
      <w:pPr>
        <w:ind w:firstLine="567"/>
        <w:jc w:val="both"/>
      </w:pPr>
      <w:r>
        <w:t xml:space="preserve">2. </w:t>
      </w:r>
      <w:r w:rsidR="00117B7C" w:rsidRPr="00DF06CE">
        <w:rPr>
          <w:b/>
          <w:bCs/>
        </w:rPr>
        <w:t>Лот № 2.</w:t>
      </w:r>
      <w:r w:rsidR="00117B7C">
        <w:t xml:space="preserve"> Земельный участок,</w:t>
      </w:r>
      <w:r w:rsidR="008A193B">
        <w:t xml:space="preserve"> </w:t>
      </w:r>
      <w:r w:rsidR="008A193B" w:rsidRPr="003F7261">
        <w:rPr>
          <w:bCs/>
          <w:szCs w:val="28"/>
        </w:rPr>
        <w:t>находящ</w:t>
      </w:r>
      <w:r w:rsidR="008A193B">
        <w:rPr>
          <w:bCs/>
          <w:szCs w:val="28"/>
        </w:rPr>
        <w:t>ийся</w:t>
      </w:r>
      <w:r w:rsidR="008A193B" w:rsidRPr="003F7261">
        <w:rPr>
          <w:bCs/>
          <w:szCs w:val="28"/>
        </w:rPr>
        <w:t xml:space="preserve"> в государственной </w:t>
      </w:r>
      <w:r w:rsidR="008A193B" w:rsidRPr="00410952">
        <w:rPr>
          <w:bCs/>
          <w:szCs w:val="28"/>
        </w:rPr>
        <w:t>собственности</w:t>
      </w:r>
      <w:r w:rsidR="008A193B">
        <w:rPr>
          <w:bCs/>
          <w:szCs w:val="28"/>
        </w:rPr>
        <w:t>,</w:t>
      </w:r>
      <w:r w:rsidR="00117B7C">
        <w:t xml:space="preserve"> </w:t>
      </w:r>
      <w:r w:rsidR="00117B7C" w:rsidRPr="001D52A3">
        <w:t>из земель населенных пунктов</w:t>
      </w:r>
      <w:r w:rsidR="00117B7C">
        <w:t xml:space="preserve">,  </w:t>
      </w:r>
      <w:r w:rsidR="00117B7C" w:rsidRPr="001D52A3">
        <w:t>с кадастровым номером 61:</w:t>
      </w:r>
      <w:r w:rsidR="00117B7C">
        <w:t>54</w:t>
      </w:r>
      <w:r w:rsidR="00117B7C" w:rsidRPr="001D52A3">
        <w:t>:0</w:t>
      </w:r>
      <w:r w:rsidR="00117B7C">
        <w:t>050001</w:t>
      </w:r>
      <w:r w:rsidR="00117B7C" w:rsidRPr="001D52A3">
        <w:t>:</w:t>
      </w:r>
      <w:r w:rsidR="00117B7C">
        <w:t>239</w:t>
      </w:r>
      <w:r w:rsidR="00117B7C" w:rsidRPr="001D52A3">
        <w:t xml:space="preserve">, площадью 600 </w:t>
      </w:r>
      <w:proofErr w:type="spellStart"/>
      <w:r w:rsidR="00117B7C" w:rsidRPr="001D52A3">
        <w:t>кв.м</w:t>
      </w:r>
      <w:proofErr w:type="spellEnd"/>
      <w:r w:rsidR="00117B7C" w:rsidRPr="001D52A3">
        <w:t xml:space="preserve">, разрешенное использование: </w:t>
      </w:r>
      <w:r w:rsidR="00117B7C">
        <w:t>для индивидуального жилищного строительства</w:t>
      </w:r>
      <w:r w:rsidR="00117B7C" w:rsidRPr="001D52A3">
        <w:t xml:space="preserve">, </w:t>
      </w:r>
      <w:r w:rsidR="00117B7C">
        <w:t>местоположение:</w:t>
      </w:r>
      <w:r w:rsidR="00117B7C" w:rsidRPr="001D52A3">
        <w:t xml:space="preserve"> Ростовская область, Миллеровский район, </w:t>
      </w:r>
      <w:r w:rsidR="00117B7C">
        <w:t>г. Миллерово, в границах кадастрового квартала</w:t>
      </w:r>
      <w:r w:rsidR="00117B7C" w:rsidRPr="001D52A3">
        <w:t xml:space="preserve"> 61:</w:t>
      </w:r>
      <w:r w:rsidR="00117B7C">
        <w:t>54</w:t>
      </w:r>
      <w:r w:rsidR="00117B7C" w:rsidRPr="001D52A3">
        <w:t>:</w:t>
      </w:r>
      <w:r w:rsidR="00117B7C">
        <w:t>0050001, сроком на 20 (двадцать) лет.</w:t>
      </w:r>
    </w:p>
    <w:p w:rsidR="00DF06CE" w:rsidRDefault="00DF06CE" w:rsidP="00DF06CE">
      <w:pPr>
        <w:autoSpaceDE w:val="0"/>
        <w:autoSpaceDN w:val="0"/>
        <w:adjustRightInd w:val="0"/>
        <w:ind w:firstLine="567"/>
        <w:jc w:val="both"/>
        <w:outlineLvl w:val="0"/>
      </w:pPr>
      <w:r>
        <w:t>2.</w:t>
      </w:r>
      <w:r w:rsidR="007B6D2A">
        <w:t>1</w:t>
      </w:r>
      <w:r>
        <w:t xml:space="preserve">. Начальная цена на право заключения договора аренды – 8320,00 (восемь тысяч триста двадцать) рублей 00 копеек (НДС не облагается). </w:t>
      </w:r>
    </w:p>
    <w:p w:rsidR="00DF06CE" w:rsidRDefault="00DF06CE" w:rsidP="00DF06CE">
      <w:pPr>
        <w:autoSpaceDE w:val="0"/>
        <w:autoSpaceDN w:val="0"/>
        <w:adjustRightInd w:val="0"/>
        <w:ind w:firstLine="567"/>
        <w:jc w:val="both"/>
        <w:outlineLvl w:val="0"/>
      </w:pPr>
      <w:r>
        <w:t>2.</w:t>
      </w:r>
      <w:r w:rsidR="007B6D2A">
        <w:t>2</w:t>
      </w:r>
      <w:r>
        <w:t>. Ш</w:t>
      </w:r>
      <w:r w:rsidRPr="00686279">
        <w:t xml:space="preserve">аг аукциона– </w:t>
      </w:r>
      <w:r>
        <w:t>249,60</w:t>
      </w:r>
      <w:r w:rsidRPr="00686279">
        <w:t xml:space="preserve"> (</w:t>
      </w:r>
      <w:r>
        <w:t>двести сорок девять</w:t>
      </w:r>
      <w:r w:rsidRPr="00686279">
        <w:t xml:space="preserve">) рублей </w:t>
      </w:r>
      <w:r>
        <w:t xml:space="preserve">60 </w:t>
      </w:r>
      <w:r w:rsidRPr="00686279">
        <w:t>копеек</w:t>
      </w:r>
      <w:r>
        <w:t>.</w:t>
      </w:r>
    </w:p>
    <w:p w:rsidR="00DF06CE" w:rsidRDefault="00DF06CE" w:rsidP="00DF06CE">
      <w:pPr>
        <w:autoSpaceDE w:val="0"/>
        <w:autoSpaceDN w:val="0"/>
        <w:adjustRightInd w:val="0"/>
        <w:ind w:firstLine="567"/>
        <w:jc w:val="both"/>
        <w:outlineLvl w:val="0"/>
      </w:pPr>
      <w:r>
        <w:t>2.</w:t>
      </w:r>
      <w:r w:rsidR="007B6D2A">
        <w:t>3</w:t>
      </w:r>
      <w:r>
        <w:t>. Р</w:t>
      </w:r>
      <w:r w:rsidRPr="00686279">
        <w:t xml:space="preserve">азмер задатка – </w:t>
      </w:r>
      <w:r>
        <w:t>6656</w:t>
      </w:r>
      <w:r w:rsidRPr="00686279">
        <w:t>,</w:t>
      </w:r>
      <w:r>
        <w:t>0</w:t>
      </w:r>
      <w:r w:rsidRPr="00686279">
        <w:t>0 (</w:t>
      </w:r>
      <w:r>
        <w:t>шесть тысяч шестьсот пятьдесят шесть</w:t>
      </w:r>
      <w:r w:rsidRPr="00686279">
        <w:t>) рубл</w:t>
      </w:r>
      <w:r>
        <w:t>ей</w:t>
      </w:r>
      <w:r w:rsidRPr="00686279">
        <w:t xml:space="preserve"> </w:t>
      </w:r>
      <w:r>
        <w:t>0</w:t>
      </w:r>
      <w:r w:rsidRPr="00686279">
        <w:t>0 копеек.</w:t>
      </w:r>
    </w:p>
    <w:p w:rsidR="00DF06CE" w:rsidRDefault="00DF06CE" w:rsidP="00DF06CE">
      <w:pPr>
        <w:ind w:firstLine="567"/>
        <w:jc w:val="both"/>
        <w:rPr>
          <w:rFonts w:eastAsiaTheme="minorHAnsi"/>
          <w:lang w:eastAsia="en-US"/>
        </w:rPr>
      </w:pPr>
      <w:r>
        <w:lastRenderedPageBreak/>
        <w:t>2.</w:t>
      </w:r>
      <w:r w:rsidR="007B6D2A">
        <w:t>4</w:t>
      </w:r>
      <w:r>
        <w:t xml:space="preserve">.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DF06CE" w:rsidRDefault="00DF06CE" w:rsidP="00DF06CE">
      <w:pPr>
        <w:ind w:firstLine="567"/>
        <w:jc w:val="both"/>
        <w:rPr>
          <w:color w:val="000000"/>
          <w:szCs w:val="24"/>
        </w:rPr>
      </w:pPr>
      <w:r>
        <w:rPr>
          <w:rFonts w:eastAsiaTheme="minorHAnsi"/>
          <w:lang w:eastAsia="en-US"/>
        </w:rPr>
        <w:t xml:space="preserve">- возможность подключения </w:t>
      </w:r>
      <w:r>
        <w:rPr>
          <w:color w:val="000000"/>
          <w:szCs w:val="24"/>
        </w:rPr>
        <w:t>к</w:t>
      </w:r>
      <w:r w:rsidRPr="00204DF3">
        <w:rPr>
          <w:color w:val="000000"/>
          <w:szCs w:val="24"/>
        </w:rPr>
        <w:t xml:space="preserve"> </w:t>
      </w:r>
      <w:r>
        <w:rPr>
          <w:color w:val="000000"/>
          <w:szCs w:val="24"/>
        </w:rPr>
        <w:t xml:space="preserve">городским </w:t>
      </w:r>
      <w:r w:rsidRPr="00204DF3">
        <w:rPr>
          <w:color w:val="000000"/>
          <w:szCs w:val="24"/>
        </w:rPr>
        <w:t>сетям водоснабжения и водоотведения отсутствуют</w:t>
      </w:r>
      <w:r>
        <w:rPr>
          <w:color w:val="000000"/>
          <w:szCs w:val="24"/>
        </w:rPr>
        <w:t xml:space="preserve"> (письмо МУП «Водоканал</w:t>
      </w:r>
      <w:r w:rsidR="006435A7">
        <w:rPr>
          <w:color w:val="000000"/>
          <w:szCs w:val="24"/>
        </w:rPr>
        <w:t xml:space="preserve"> </w:t>
      </w:r>
      <w:proofErr w:type="gramStart"/>
      <w:r w:rsidR="006435A7">
        <w:rPr>
          <w:color w:val="000000"/>
          <w:szCs w:val="24"/>
        </w:rPr>
        <w:t>Миллерово</w:t>
      </w:r>
      <w:r>
        <w:rPr>
          <w:color w:val="000000"/>
          <w:szCs w:val="24"/>
        </w:rPr>
        <w:t xml:space="preserve">» </w:t>
      </w:r>
      <w:r w:rsidR="006435A7">
        <w:rPr>
          <w:color w:val="000000"/>
          <w:szCs w:val="24"/>
        </w:rPr>
        <w:t xml:space="preserve">  </w:t>
      </w:r>
      <w:proofErr w:type="gramEnd"/>
      <w:r w:rsidR="006435A7">
        <w:rPr>
          <w:color w:val="000000"/>
          <w:szCs w:val="24"/>
        </w:rPr>
        <w:t xml:space="preserve">                               </w:t>
      </w:r>
      <w:r>
        <w:rPr>
          <w:color w:val="000000"/>
          <w:szCs w:val="24"/>
        </w:rPr>
        <w:t>№ 83.19.3-1086 от 05.08.2021);</w:t>
      </w:r>
    </w:p>
    <w:p w:rsidR="00DF06CE" w:rsidRDefault="00DF06CE" w:rsidP="00DF06CE">
      <w:pPr>
        <w:ind w:firstLine="567"/>
        <w:jc w:val="both"/>
        <w:rPr>
          <w:color w:val="000000"/>
          <w:szCs w:val="24"/>
        </w:rPr>
      </w:pPr>
      <w:r>
        <w:rPr>
          <w:color w:val="000000"/>
          <w:szCs w:val="24"/>
        </w:rPr>
        <w:t xml:space="preserve">- возможность подключения к сетям газоснабжения имеется, максимальная нагрузка – 5 </w:t>
      </w:r>
      <w:r w:rsidRPr="00204DF3">
        <w:rPr>
          <w:color w:val="000000"/>
          <w:szCs w:val="24"/>
        </w:rPr>
        <w:t>м</w:t>
      </w:r>
      <w:r w:rsidRPr="00204DF3">
        <w:rPr>
          <w:color w:val="000000"/>
          <w:szCs w:val="24"/>
          <w:vertAlign w:val="superscript"/>
        </w:rPr>
        <w:t>3</w:t>
      </w:r>
      <w:r w:rsidRPr="00204DF3">
        <w:rPr>
          <w:color w:val="000000"/>
          <w:szCs w:val="24"/>
        </w:rPr>
        <w:t>/ч</w:t>
      </w:r>
      <w:r>
        <w:rPr>
          <w:color w:val="000000"/>
          <w:szCs w:val="24"/>
        </w:rPr>
        <w:t>, срок подключения (технологического присоединения) к сетям газораспределения объекта капитального строительства 240 дней с даты заключения договора о подключении (технологическом присоединении) (технические условия на подключение (технологическое присоединение) объектов капитального строительство к сетям газораспределения № 00-09-00000000003063 от 04.08.2021);</w:t>
      </w:r>
    </w:p>
    <w:p w:rsidR="00DF06CE" w:rsidRDefault="00DF06CE" w:rsidP="00DF06CE">
      <w:pPr>
        <w:ind w:firstLine="567"/>
        <w:jc w:val="both"/>
        <w:rPr>
          <w:rFonts w:eastAsiaTheme="minorHAnsi"/>
          <w:lang w:eastAsia="en-US"/>
        </w:rPr>
      </w:pPr>
      <w:r>
        <w:rPr>
          <w:color w:val="000000"/>
          <w:szCs w:val="24"/>
        </w:rPr>
        <w:t>-  возможность техн</w:t>
      </w:r>
      <w:r>
        <w:rPr>
          <w:rFonts w:eastAsiaTheme="minorHAnsi"/>
          <w:lang w:eastAsia="en-US"/>
        </w:rPr>
        <w:t>ологического присоединения энергопринимающих устройств объекта капитального строительства имеется (письмо филиала АО «</w:t>
      </w:r>
      <w:proofErr w:type="spellStart"/>
      <w:r>
        <w:rPr>
          <w:rFonts w:eastAsiaTheme="minorHAnsi"/>
          <w:lang w:eastAsia="en-US"/>
        </w:rPr>
        <w:t>Донэнерго</w:t>
      </w:r>
      <w:proofErr w:type="spellEnd"/>
      <w:r>
        <w:rPr>
          <w:rFonts w:eastAsiaTheme="minorHAnsi"/>
          <w:lang w:eastAsia="en-US"/>
        </w:rPr>
        <w:t>» Миллеровские межрайонные электрические сети от 06.08.2021 № 1</w:t>
      </w:r>
      <w:r w:rsidR="007B6D2A">
        <w:rPr>
          <w:rFonts w:eastAsiaTheme="minorHAnsi"/>
          <w:lang w:eastAsia="en-US"/>
        </w:rPr>
        <w:t>500</w:t>
      </w:r>
      <w:r>
        <w:rPr>
          <w:rFonts w:eastAsiaTheme="minorHAnsi"/>
          <w:lang w:eastAsia="en-US"/>
        </w:rPr>
        <w:t>).</w:t>
      </w:r>
    </w:p>
    <w:p w:rsidR="007B6D2A" w:rsidRDefault="007B6D2A" w:rsidP="007B6D2A">
      <w:pPr>
        <w:ind w:firstLine="567"/>
        <w:jc w:val="both"/>
        <w:rPr>
          <w:rFonts w:eastAsiaTheme="minorHAnsi"/>
          <w:szCs w:val="28"/>
          <w:lang w:eastAsia="en-US"/>
        </w:rPr>
      </w:pPr>
      <w:r>
        <w:rPr>
          <w:rFonts w:eastAsiaTheme="minorHAnsi"/>
          <w:szCs w:val="28"/>
          <w:lang w:eastAsia="en-US"/>
        </w:rPr>
        <w:t>2</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7B6D2A" w:rsidRPr="001C4628" w:rsidRDefault="007B6D2A" w:rsidP="007B6D2A">
      <w:pPr>
        <w:widowControl w:val="0"/>
        <w:autoSpaceDE w:val="0"/>
        <w:autoSpaceDN w:val="0"/>
        <w:adjustRightInd w:val="0"/>
        <w:ind w:firstLine="567"/>
        <w:jc w:val="both"/>
        <w:rPr>
          <w:szCs w:val="28"/>
        </w:rPr>
      </w:pPr>
      <w:r>
        <w:rPr>
          <w:szCs w:val="28"/>
        </w:rPr>
        <w:t xml:space="preserve">2.5.1.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7B6D2A" w:rsidRPr="001C4628" w:rsidRDefault="007B6D2A" w:rsidP="007B6D2A">
      <w:pPr>
        <w:snapToGrid w:val="0"/>
        <w:ind w:left="-127" w:right="-108"/>
        <w:jc w:val="both"/>
        <w:rPr>
          <w:rFonts w:eastAsia="Calibri"/>
          <w:szCs w:val="28"/>
          <w:lang w:eastAsia="ar-SA"/>
        </w:rPr>
      </w:pPr>
      <w:r w:rsidRPr="001C4628">
        <w:rPr>
          <w:szCs w:val="28"/>
        </w:rPr>
        <w:t xml:space="preserve">  </w:t>
      </w:r>
      <w:r>
        <w:rPr>
          <w:szCs w:val="28"/>
        </w:rPr>
        <w:tab/>
        <w:t>а) м</w:t>
      </w:r>
      <w:r w:rsidRPr="001C4628">
        <w:rPr>
          <w:szCs w:val="28"/>
        </w:rPr>
        <w:t>и</w:t>
      </w:r>
      <w:r w:rsidRPr="001C4628">
        <w:rPr>
          <w:rFonts w:eastAsia="Calibri"/>
          <w:szCs w:val="28"/>
          <w:lang w:eastAsia="ar-SA"/>
        </w:rPr>
        <w:t>нимальный отступ застройки от границы земельного участка, примыкающей к красной линии и (или) территории общего пользования, в том числе улице, проезду, береговой линии</w:t>
      </w:r>
      <w:r>
        <w:rPr>
          <w:rFonts w:eastAsia="Calibri"/>
          <w:szCs w:val="28"/>
          <w:lang w:eastAsia="ar-SA"/>
        </w:rPr>
        <w:t>:</w:t>
      </w:r>
    </w:p>
    <w:p w:rsidR="007B6D2A" w:rsidRPr="001C4628" w:rsidRDefault="007B6D2A" w:rsidP="007B6D2A">
      <w:pPr>
        <w:widowControl w:val="0"/>
        <w:autoSpaceDE w:val="0"/>
        <w:autoSpaceDN w:val="0"/>
        <w:adjustRightInd w:val="0"/>
        <w:ind w:firstLine="567"/>
        <w:jc w:val="both"/>
        <w:rPr>
          <w:rFonts w:eastAsia="Calibri"/>
          <w:szCs w:val="28"/>
          <w:lang w:eastAsia="ar-SA"/>
        </w:rPr>
      </w:pPr>
      <w:r>
        <w:rPr>
          <w:rFonts w:eastAsia="Calibri"/>
          <w:szCs w:val="28"/>
          <w:lang w:eastAsia="ar-SA"/>
        </w:rPr>
        <w:t>- о</w:t>
      </w:r>
      <w:r w:rsidRPr="001C4628">
        <w:rPr>
          <w:rFonts w:eastAsia="Calibri"/>
          <w:szCs w:val="28"/>
          <w:lang w:eastAsia="ar-SA"/>
        </w:rPr>
        <w:t>т красной линии улиц– 5</w:t>
      </w:r>
      <w:r>
        <w:rPr>
          <w:rFonts w:eastAsia="Calibri"/>
          <w:szCs w:val="28"/>
          <w:lang w:eastAsia="ar-SA"/>
        </w:rPr>
        <w:t xml:space="preserve"> </w:t>
      </w:r>
      <w:r w:rsidRPr="001C4628">
        <w:rPr>
          <w:rFonts w:eastAsia="Calibri"/>
          <w:szCs w:val="28"/>
          <w:lang w:eastAsia="ar-SA"/>
        </w:rPr>
        <w:t>м</w:t>
      </w:r>
      <w:r>
        <w:rPr>
          <w:rFonts w:eastAsia="Calibri"/>
          <w:szCs w:val="28"/>
          <w:lang w:eastAsia="ar-SA"/>
        </w:rPr>
        <w:t>.</w:t>
      </w:r>
      <w:r w:rsidRPr="001C4628">
        <w:rPr>
          <w:rFonts w:eastAsia="Calibri"/>
          <w:szCs w:val="28"/>
          <w:lang w:eastAsia="ar-SA"/>
        </w:rPr>
        <w:t>;</w:t>
      </w:r>
    </w:p>
    <w:p w:rsidR="007B6D2A" w:rsidRPr="001C4628" w:rsidRDefault="007B6D2A" w:rsidP="007B6D2A">
      <w:pPr>
        <w:widowControl w:val="0"/>
        <w:autoSpaceDE w:val="0"/>
        <w:autoSpaceDN w:val="0"/>
        <w:adjustRightInd w:val="0"/>
        <w:ind w:firstLine="567"/>
        <w:jc w:val="both"/>
        <w:rPr>
          <w:rFonts w:eastAsia="Calibri"/>
          <w:szCs w:val="28"/>
          <w:lang w:eastAsia="ar-SA"/>
        </w:rPr>
      </w:pPr>
      <w:r>
        <w:rPr>
          <w:rFonts w:eastAsia="Calibri"/>
          <w:szCs w:val="28"/>
          <w:lang w:eastAsia="ar-SA"/>
        </w:rPr>
        <w:t>- о</w:t>
      </w:r>
      <w:r w:rsidRPr="001C4628">
        <w:rPr>
          <w:rFonts w:eastAsia="Calibri"/>
          <w:szCs w:val="28"/>
          <w:lang w:eastAsia="ar-SA"/>
        </w:rPr>
        <w:t>т красной линии проездов – 3</w:t>
      </w:r>
      <w:r>
        <w:rPr>
          <w:rFonts w:eastAsia="Calibri"/>
          <w:szCs w:val="28"/>
          <w:lang w:eastAsia="ar-SA"/>
        </w:rPr>
        <w:t xml:space="preserve"> </w:t>
      </w:r>
      <w:r w:rsidRPr="001C4628">
        <w:rPr>
          <w:rFonts w:eastAsia="Calibri"/>
          <w:szCs w:val="28"/>
          <w:lang w:eastAsia="ar-SA"/>
        </w:rPr>
        <w:t>м</w:t>
      </w:r>
      <w:r>
        <w:rPr>
          <w:rFonts w:eastAsia="Calibri"/>
          <w:szCs w:val="28"/>
          <w:lang w:eastAsia="ar-SA"/>
        </w:rPr>
        <w:t>.</w:t>
      </w:r>
      <w:r w:rsidRPr="001C4628">
        <w:rPr>
          <w:rFonts w:eastAsia="Calibri"/>
          <w:szCs w:val="28"/>
          <w:lang w:eastAsia="ar-SA"/>
        </w:rPr>
        <w:t>;</w:t>
      </w:r>
    </w:p>
    <w:p w:rsidR="007B6D2A" w:rsidRPr="001C4628" w:rsidRDefault="007B6D2A" w:rsidP="007B6D2A">
      <w:pPr>
        <w:widowControl w:val="0"/>
        <w:autoSpaceDE w:val="0"/>
        <w:autoSpaceDN w:val="0"/>
        <w:adjustRightInd w:val="0"/>
        <w:ind w:firstLine="567"/>
        <w:jc w:val="both"/>
        <w:rPr>
          <w:rFonts w:eastAsia="Calibri"/>
          <w:szCs w:val="28"/>
          <w:lang w:eastAsia="ar-SA"/>
        </w:rPr>
      </w:pPr>
      <w:r>
        <w:rPr>
          <w:rFonts w:eastAsia="Calibri"/>
          <w:szCs w:val="28"/>
          <w:lang w:eastAsia="ar-SA"/>
        </w:rPr>
        <w:t>- о</w:t>
      </w:r>
      <w:r w:rsidRPr="001C4628">
        <w:rPr>
          <w:rFonts w:eastAsia="Calibri"/>
          <w:szCs w:val="28"/>
          <w:lang w:eastAsia="ar-SA"/>
        </w:rPr>
        <w:t>т хозяйственных построек до красных линий улиц и проездов – 5</w:t>
      </w:r>
      <w:r>
        <w:rPr>
          <w:rFonts w:eastAsia="Calibri"/>
          <w:szCs w:val="28"/>
          <w:lang w:eastAsia="ar-SA"/>
        </w:rPr>
        <w:t xml:space="preserve"> </w:t>
      </w:r>
      <w:r w:rsidRPr="001C4628">
        <w:rPr>
          <w:rFonts w:eastAsia="Calibri"/>
          <w:szCs w:val="28"/>
          <w:lang w:eastAsia="ar-SA"/>
        </w:rPr>
        <w:t>м</w:t>
      </w:r>
      <w:r>
        <w:rPr>
          <w:rFonts w:eastAsia="Calibri"/>
          <w:szCs w:val="28"/>
          <w:lang w:eastAsia="ar-SA"/>
        </w:rPr>
        <w:t>.</w:t>
      </w:r>
    </w:p>
    <w:p w:rsidR="007B6D2A" w:rsidRPr="00261029" w:rsidRDefault="007B6D2A" w:rsidP="007B6D2A">
      <w:pPr>
        <w:widowControl w:val="0"/>
        <w:autoSpaceDE w:val="0"/>
        <w:autoSpaceDN w:val="0"/>
        <w:adjustRightInd w:val="0"/>
        <w:ind w:firstLine="567"/>
        <w:jc w:val="both"/>
        <w:rPr>
          <w:rFonts w:eastAsia="Calibri"/>
          <w:szCs w:val="24"/>
          <w:lang w:eastAsia="ar-SA"/>
        </w:rPr>
      </w:pPr>
      <w:r>
        <w:rPr>
          <w:rFonts w:eastAsia="Calibri"/>
          <w:szCs w:val="24"/>
          <w:lang w:eastAsia="ar-SA"/>
        </w:rPr>
        <w:t>б) м</w:t>
      </w:r>
      <w:r w:rsidRPr="00261029">
        <w:rPr>
          <w:rFonts w:eastAsia="Calibri"/>
          <w:szCs w:val="24"/>
          <w:lang w:eastAsia="ar-SA"/>
        </w:rPr>
        <w:t>инимальный отступ застройки от границы земельного участка, примыкающей к границам сопредельного земельного участка</w:t>
      </w:r>
      <w:r w:rsidRPr="00204DF3">
        <w:rPr>
          <w:rFonts w:eastAsia="Calibri"/>
          <w:szCs w:val="24"/>
          <w:lang w:eastAsia="ar-SA"/>
        </w:rPr>
        <w:t>:</w:t>
      </w:r>
    </w:p>
    <w:p w:rsidR="007B6D2A" w:rsidRPr="00261029" w:rsidRDefault="007B6D2A" w:rsidP="007B6D2A">
      <w:pPr>
        <w:widowControl w:val="0"/>
        <w:autoSpaceDE w:val="0"/>
        <w:autoSpaceDN w:val="0"/>
        <w:adjustRightInd w:val="0"/>
        <w:ind w:firstLine="567"/>
        <w:jc w:val="both"/>
        <w:rPr>
          <w:szCs w:val="24"/>
        </w:rPr>
      </w:pPr>
      <w:r>
        <w:rPr>
          <w:szCs w:val="24"/>
        </w:rPr>
        <w:t>-о</w:t>
      </w:r>
      <w:r w:rsidRPr="00261029">
        <w:rPr>
          <w:szCs w:val="24"/>
        </w:rPr>
        <w:t xml:space="preserve">т усадебного, одно-двухквартирного и блокированного дома до границы соседнего земельного </w:t>
      </w:r>
      <w:proofErr w:type="gramStart"/>
      <w:r w:rsidRPr="00261029">
        <w:rPr>
          <w:szCs w:val="24"/>
        </w:rPr>
        <w:t>участка  –</w:t>
      </w:r>
      <w:proofErr w:type="gramEnd"/>
      <w:r w:rsidRPr="00261029">
        <w:rPr>
          <w:szCs w:val="24"/>
        </w:rPr>
        <w:t xml:space="preserve"> 3 м</w:t>
      </w:r>
      <w:r>
        <w:rPr>
          <w:szCs w:val="24"/>
        </w:rPr>
        <w:t>.;</w:t>
      </w:r>
    </w:p>
    <w:p w:rsidR="007B6D2A" w:rsidRPr="00261029" w:rsidRDefault="007B6D2A" w:rsidP="007B6D2A">
      <w:pPr>
        <w:widowControl w:val="0"/>
        <w:autoSpaceDE w:val="0"/>
        <w:autoSpaceDN w:val="0"/>
        <w:adjustRightInd w:val="0"/>
        <w:ind w:firstLine="567"/>
        <w:jc w:val="both"/>
        <w:rPr>
          <w:szCs w:val="24"/>
        </w:rPr>
      </w:pPr>
      <w:r>
        <w:rPr>
          <w:szCs w:val="24"/>
        </w:rPr>
        <w:t>- о</w:t>
      </w:r>
      <w:r w:rsidRPr="00261029">
        <w:rPr>
          <w:szCs w:val="24"/>
        </w:rPr>
        <w:t>т постройки для содержания скота и птицы до границы соседнего земельного участка -4 м</w:t>
      </w:r>
      <w:r>
        <w:rPr>
          <w:szCs w:val="24"/>
        </w:rPr>
        <w:t>.;</w:t>
      </w:r>
    </w:p>
    <w:p w:rsidR="007B6D2A" w:rsidRPr="00261029" w:rsidRDefault="007B6D2A" w:rsidP="007B6D2A">
      <w:pPr>
        <w:widowControl w:val="0"/>
        <w:autoSpaceDE w:val="0"/>
        <w:autoSpaceDN w:val="0"/>
        <w:adjustRightInd w:val="0"/>
        <w:ind w:firstLine="567"/>
        <w:jc w:val="both"/>
        <w:rPr>
          <w:szCs w:val="24"/>
        </w:rPr>
      </w:pPr>
      <w:r>
        <w:rPr>
          <w:szCs w:val="24"/>
        </w:rPr>
        <w:t>- о</w:t>
      </w:r>
      <w:r w:rsidRPr="00261029">
        <w:rPr>
          <w:szCs w:val="24"/>
        </w:rPr>
        <w:t>т других построек (бани,</w:t>
      </w:r>
      <w:r w:rsidR="008B5F35">
        <w:rPr>
          <w:szCs w:val="24"/>
        </w:rPr>
        <w:t xml:space="preserve"> </w:t>
      </w:r>
      <w:r w:rsidRPr="00261029">
        <w:rPr>
          <w:szCs w:val="24"/>
        </w:rPr>
        <w:t>гаражи и др.) до границы соседнего земельного участка – 1</w:t>
      </w:r>
      <w:r>
        <w:rPr>
          <w:szCs w:val="24"/>
        </w:rPr>
        <w:t xml:space="preserve"> </w:t>
      </w:r>
      <w:r w:rsidRPr="00261029">
        <w:rPr>
          <w:szCs w:val="24"/>
        </w:rPr>
        <w:t>м</w:t>
      </w:r>
      <w:r>
        <w:rPr>
          <w:szCs w:val="24"/>
        </w:rPr>
        <w:t>.;</w:t>
      </w:r>
    </w:p>
    <w:p w:rsidR="007B6D2A" w:rsidRPr="00261029" w:rsidRDefault="007B6D2A" w:rsidP="007B6D2A">
      <w:pPr>
        <w:widowControl w:val="0"/>
        <w:autoSpaceDE w:val="0"/>
        <w:autoSpaceDN w:val="0"/>
        <w:adjustRightInd w:val="0"/>
        <w:ind w:firstLine="567"/>
        <w:jc w:val="both"/>
        <w:rPr>
          <w:szCs w:val="24"/>
        </w:rPr>
      </w:pPr>
      <w:r>
        <w:rPr>
          <w:szCs w:val="24"/>
        </w:rPr>
        <w:t>- о</w:t>
      </w:r>
      <w:r w:rsidRPr="00261029">
        <w:rPr>
          <w:szCs w:val="24"/>
        </w:rPr>
        <w:t>т стволов высокорослых деревьев до границы соседнего земельного участка -4 м</w:t>
      </w:r>
      <w:r>
        <w:rPr>
          <w:szCs w:val="24"/>
        </w:rPr>
        <w:t>.</w:t>
      </w:r>
      <w:r w:rsidRPr="00261029">
        <w:rPr>
          <w:szCs w:val="24"/>
        </w:rPr>
        <w:t>;</w:t>
      </w:r>
    </w:p>
    <w:p w:rsidR="007B6D2A" w:rsidRPr="00261029" w:rsidRDefault="007B6D2A" w:rsidP="007B6D2A">
      <w:pPr>
        <w:widowControl w:val="0"/>
        <w:autoSpaceDE w:val="0"/>
        <w:autoSpaceDN w:val="0"/>
        <w:adjustRightInd w:val="0"/>
        <w:ind w:firstLine="567"/>
        <w:jc w:val="both"/>
        <w:rPr>
          <w:szCs w:val="24"/>
        </w:rPr>
      </w:pPr>
      <w:r>
        <w:rPr>
          <w:szCs w:val="24"/>
        </w:rPr>
        <w:t>- о</w:t>
      </w:r>
      <w:r w:rsidRPr="00261029">
        <w:rPr>
          <w:szCs w:val="24"/>
        </w:rPr>
        <w:t>т стволов среднерослых деревьев до границы соседнего земельного участка – 2 м</w:t>
      </w:r>
      <w:r>
        <w:rPr>
          <w:szCs w:val="24"/>
        </w:rPr>
        <w:t>.;</w:t>
      </w:r>
    </w:p>
    <w:p w:rsidR="007B6D2A" w:rsidRPr="00204DF3" w:rsidRDefault="007B6D2A" w:rsidP="007B6D2A">
      <w:pPr>
        <w:widowControl w:val="0"/>
        <w:autoSpaceDE w:val="0"/>
        <w:autoSpaceDN w:val="0"/>
        <w:adjustRightInd w:val="0"/>
        <w:ind w:firstLine="567"/>
        <w:jc w:val="both"/>
        <w:rPr>
          <w:szCs w:val="24"/>
        </w:rPr>
      </w:pPr>
      <w:r>
        <w:rPr>
          <w:szCs w:val="24"/>
        </w:rPr>
        <w:t>- о</w:t>
      </w:r>
      <w:r w:rsidRPr="00261029">
        <w:rPr>
          <w:szCs w:val="24"/>
        </w:rPr>
        <w:t>т кустарников до границы соседнего земельного участка -1</w:t>
      </w:r>
      <w:r>
        <w:rPr>
          <w:szCs w:val="24"/>
        </w:rPr>
        <w:t xml:space="preserve"> м.</w:t>
      </w:r>
    </w:p>
    <w:p w:rsidR="007B6D2A" w:rsidRPr="00F83BF6" w:rsidRDefault="007B6D2A" w:rsidP="007B6D2A">
      <w:pPr>
        <w:widowControl w:val="0"/>
        <w:autoSpaceDE w:val="0"/>
        <w:autoSpaceDN w:val="0"/>
        <w:adjustRightInd w:val="0"/>
        <w:ind w:firstLine="567"/>
        <w:jc w:val="both"/>
        <w:rPr>
          <w:szCs w:val="24"/>
        </w:rPr>
      </w:pPr>
      <w:r>
        <w:rPr>
          <w:szCs w:val="24"/>
        </w:rPr>
        <w:t>2.5.2. П</w:t>
      </w:r>
      <w:r w:rsidRPr="00F83BF6">
        <w:rPr>
          <w:szCs w:val="24"/>
        </w:rPr>
        <w:t>редельное количество надземных этажей или предельная высота зданий, строений, сооружений для индивидуального жилищного строительства – 3 этажа</w:t>
      </w:r>
      <w:r w:rsidR="008B5F35">
        <w:rPr>
          <w:szCs w:val="24"/>
        </w:rPr>
        <w:t>.</w:t>
      </w:r>
    </w:p>
    <w:p w:rsidR="007B6D2A" w:rsidRPr="00F83BF6" w:rsidRDefault="007B6D2A" w:rsidP="007B6D2A">
      <w:pPr>
        <w:widowControl w:val="0"/>
        <w:autoSpaceDE w:val="0"/>
        <w:autoSpaceDN w:val="0"/>
        <w:adjustRightInd w:val="0"/>
        <w:ind w:firstLine="567"/>
        <w:jc w:val="both"/>
        <w:rPr>
          <w:rFonts w:eastAsia="Calibri"/>
          <w:szCs w:val="24"/>
          <w:lang w:eastAsia="ar-SA"/>
        </w:rPr>
      </w:pPr>
      <w:r>
        <w:rPr>
          <w:szCs w:val="24"/>
        </w:rPr>
        <w:t>2.5.3. П</w:t>
      </w:r>
      <w:r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B6D2A" w:rsidRPr="001C4628" w:rsidRDefault="007B6D2A" w:rsidP="007B6D2A">
      <w:pPr>
        <w:widowControl w:val="0"/>
        <w:autoSpaceDE w:val="0"/>
        <w:autoSpaceDN w:val="0"/>
        <w:adjustRightInd w:val="0"/>
        <w:ind w:firstLine="567"/>
        <w:jc w:val="both"/>
        <w:rPr>
          <w:szCs w:val="28"/>
        </w:rPr>
      </w:pPr>
      <w:r w:rsidRPr="001C4628">
        <w:rPr>
          <w:szCs w:val="28"/>
        </w:rPr>
        <w:lastRenderedPageBreak/>
        <w:t>Максимальный процент:</w:t>
      </w:r>
    </w:p>
    <w:p w:rsidR="007B6D2A" w:rsidRPr="001C4628" w:rsidRDefault="007B6D2A" w:rsidP="007B6D2A">
      <w:pPr>
        <w:widowControl w:val="0"/>
        <w:autoSpaceDE w:val="0"/>
        <w:autoSpaceDN w:val="0"/>
        <w:adjustRightInd w:val="0"/>
        <w:ind w:firstLine="567"/>
        <w:jc w:val="both"/>
        <w:rPr>
          <w:szCs w:val="28"/>
        </w:rPr>
      </w:pPr>
      <w:r w:rsidRPr="001C4628">
        <w:rPr>
          <w:szCs w:val="28"/>
        </w:rPr>
        <w:t xml:space="preserve">- </w:t>
      </w:r>
      <w:r w:rsidRPr="001C4628">
        <w:rPr>
          <w:rFonts w:eastAsia="Calibri"/>
          <w:szCs w:val="28"/>
          <w:lang w:eastAsia="ar-SA"/>
        </w:rPr>
        <w:t>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7B6D2A" w:rsidRDefault="007B6D2A" w:rsidP="007B6D2A">
      <w:pPr>
        <w:widowControl w:val="0"/>
        <w:autoSpaceDE w:val="0"/>
        <w:autoSpaceDN w:val="0"/>
        <w:adjustRightInd w:val="0"/>
        <w:ind w:firstLine="567"/>
        <w:jc w:val="both"/>
        <w:rPr>
          <w:szCs w:val="28"/>
        </w:rPr>
      </w:pPr>
      <w:r w:rsidRPr="001C4628">
        <w:rPr>
          <w:szCs w:val="28"/>
        </w:rPr>
        <w:t xml:space="preserve">Минимальный процент: </w:t>
      </w:r>
    </w:p>
    <w:p w:rsidR="007B6D2A" w:rsidRPr="001C4628" w:rsidRDefault="007B6D2A" w:rsidP="007B6D2A">
      <w:pPr>
        <w:widowControl w:val="0"/>
        <w:autoSpaceDE w:val="0"/>
        <w:autoSpaceDN w:val="0"/>
        <w:adjustRightInd w:val="0"/>
        <w:ind w:firstLine="567"/>
        <w:jc w:val="both"/>
        <w:rPr>
          <w:szCs w:val="28"/>
        </w:rPr>
      </w:pPr>
      <w:r w:rsidRPr="001C4628">
        <w:rPr>
          <w:szCs w:val="28"/>
        </w:rPr>
        <w:t>- не подлежит установлению.</w:t>
      </w:r>
    </w:p>
    <w:p w:rsidR="007B6D2A" w:rsidRPr="0094520E" w:rsidRDefault="009649E6" w:rsidP="007B6D2A">
      <w:pPr>
        <w:widowControl w:val="0"/>
        <w:autoSpaceDE w:val="0"/>
        <w:autoSpaceDN w:val="0"/>
        <w:adjustRightInd w:val="0"/>
        <w:ind w:firstLine="567"/>
        <w:jc w:val="both"/>
        <w:rPr>
          <w:szCs w:val="24"/>
        </w:rPr>
      </w:pPr>
      <w:r>
        <w:rPr>
          <w:szCs w:val="24"/>
        </w:rPr>
        <w:t>2.5.4</w:t>
      </w:r>
      <w:r w:rsidR="007B6D2A">
        <w:rPr>
          <w:szCs w:val="24"/>
        </w:rPr>
        <w:t>. И</w:t>
      </w:r>
      <w:r w:rsidR="007B6D2A" w:rsidRPr="0094520E">
        <w:rPr>
          <w:szCs w:val="24"/>
        </w:rPr>
        <w:t>ные предельные параметры разрешенного строительства, реконструкции объектов капитального строительства:</w:t>
      </w:r>
    </w:p>
    <w:p w:rsidR="007B6D2A" w:rsidRDefault="007B6D2A" w:rsidP="007B6D2A">
      <w:pPr>
        <w:widowControl w:val="0"/>
        <w:autoSpaceDE w:val="0"/>
        <w:autoSpaceDN w:val="0"/>
        <w:adjustRightInd w:val="0"/>
        <w:ind w:firstLine="567"/>
        <w:rPr>
          <w:szCs w:val="24"/>
        </w:rPr>
      </w:pPr>
      <w:r w:rsidRPr="001C65CD">
        <w:rPr>
          <w:szCs w:val="24"/>
        </w:rPr>
        <w:t>- максимальная высота оград вдоль улиц – 2</w:t>
      </w:r>
      <w:r>
        <w:rPr>
          <w:szCs w:val="24"/>
        </w:rPr>
        <w:t xml:space="preserve"> </w:t>
      </w:r>
      <w:r w:rsidRPr="001C65CD">
        <w:rPr>
          <w:szCs w:val="24"/>
        </w:rPr>
        <w:t>м.</w:t>
      </w:r>
      <w:r>
        <w:rPr>
          <w:szCs w:val="24"/>
        </w:rPr>
        <w:t>;</w:t>
      </w:r>
    </w:p>
    <w:p w:rsidR="007B6D2A" w:rsidRPr="001C65CD" w:rsidRDefault="007B6D2A" w:rsidP="007B6D2A">
      <w:pPr>
        <w:widowControl w:val="0"/>
        <w:autoSpaceDE w:val="0"/>
        <w:autoSpaceDN w:val="0"/>
        <w:adjustRightInd w:val="0"/>
        <w:ind w:firstLine="567"/>
        <w:rPr>
          <w:szCs w:val="24"/>
        </w:rPr>
      </w:pPr>
      <w:r>
        <w:rPr>
          <w:szCs w:val="24"/>
        </w:rPr>
        <w:t xml:space="preserve">- </w:t>
      </w:r>
      <w:r w:rsidRPr="001C65CD">
        <w:rPr>
          <w:szCs w:val="24"/>
        </w:rPr>
        <w:t xml:space="preserve">максимальная высота оград между соседними участками </w:t>
      </w:r>
      <w:r w:rsidRPr="00204DF3">
        <w:rPr>
          <w:szCs w:val="24"/>
        </w:rPr>
        <w:t>–</w:t>
      </w:r>
      <w:r w:rsidRPr="001C65CD">
        <w:rPr>
          <w:szCs w:val="24"/>
        </w:rPr>
        <w:t xml:space="preserve"> 2</w:t>
      </w:r>
      <w:r>
        <w:rPr>
          <w:szCs w:val="24"/>
        </w:rPr>
        <w:t xml:space="preserve"> м.</w:t>
      </w:r>
      <w:r w:rsidRPr="001C65CD">
        <w:rPr>
          <w:szCs w:val="24"/>
        </w:rPr>
        <w:t xml:space="preserve"> </w:t>
      </w:r>
    </w:p>
    <w:p w:rsidR="007B6D2A" w:rsidRDefault="007B6D2A" w:rsidP="007B6D2A">
      <w:pPr>
        <w:snapToGrid w:val="0"/>
        <w:ind w:left="-127" w:right="-108"/>
        <w:jc w:val="both"/>
        <w:rPr>
          <w:color w:val="000000"/>
          <w:szCs w:val="28"/>
        </w:rPr>
      </w:pPr>
      <w:r w:rsidRPr="00204DF3">
        <w:rPr>
          <w:color w:val="000000"/>
          <w:szCs w:val="24"/>
        </w:rPr>
        <w:t xml:space="preserve">  </w:t>
      </w:r>
      <w:r>
        <w:rPr>
          <w:color w:val="000000"/>
          <w:szCs w:val="24"/>
        </w:rPr>
        <w:tab/>
      </w:r>
      <w:r w:rsidRPr="00204DF3">
        <w:rPr>
          <w:color w:val="000000"/>
          <w:szCs w:val="24"/>
        </w:rPr>
        <w:t xml:space="preserve">Предельные </w:t>
      </w:r>
      <w:r>
        <w:rPr>
          <w:color w:val="000000"/>
          <w:szCs w:val="24"/>
        </w:rPr>
        <w:t xml:space="preserve">(минимальные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204DF3">
        <w:rPr>
          <w:color w:val="000000"/>
          <w:szCs w:val="24"/>
        </w:rPr>
        <w:t>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(с изменениями в редакции, утвержденной  решением Собрания депутатов Миллеровского городского поселения от 28.12.2020 № 250)</w:t>
      </w:r>
      <w:r>
        <w:rPr>
          <w:color w:val="000000"/>
          <w:szCs w:val="24"/>
        </w:rPr>
        <w:t xml:space="preserve">, </w:t>
      </w:r>
      <w:r w:rsidRPr="00204DF3">
        <w:rPr>
          <w:color w:val="000000"/>
          <w:szCs w:val="24"/>
        </w:rPr>
        <w:t xml:space="preserve">адрес размещения в сети интернет:   </w:t>
      </w:r>
      <w:hyperlink r:id="rId7" w:history="1">
        <w:r w:rsidRPr="00204DF3">
          <w:rPr>
            <w:rStyle w:val="a5"/>
            <w:sz w:val="22"/>
            <w:szCs w:val="22"/>
          </w:rPr>
          <w:t>http://millerovo.name/load/postanovlenija_i_reshenija_sobranija_deputatov/2020_god/reshenie_250_ot_28_12_2020/75-1-0-2081</w:t>
        </w:r>
      </w:hyperlink>
    </w:p>
    <w:p w:rsidR="00C07653" w:rsidRPr="00B62CC0" w:rsidRDefault="00C07653" w:rsidP="00C07653">
      <w:pPr>
        <w:ind w:firstLine="567"/>
        <w:jc w:val="both"/>
        <w:rPr>
          <w:rFonts w:eastAsiaTheme="minorHAnsi"/>
          <w:bCs/>
          <w:color w:val="26282F"/>
          <w:szCs w:val="28"/>
          <w:lang w:eastAsia="en-US"/>
        </w:rPr>
      </w:pPr>
      <w:bookmarkStart w:id="3" w:name="_Hlk88558027"/>
      <w:r>
        <w:rPr>
          <w:szCs w:val="28"/>
        </w:rPr>
        <w:t>2</w:t>
      </w:r>
      <w:r w:rsidRPr="00C07653">
        <w:rPr>
          <w:szCs w:val="28"/>
        </w:rPr>
        <w:t>.6. Ограничения прав:</w:t>
      </w:r>
      <w:r w:rsidRPr="00B62CC0">
        <w:rPr>
          <w:szCs w:val="28"/>
        </w:rPr>
        <w:t xml:space="preserve"> Сведения об ограничении прав на земельный участок в ЕГРН отсутствуют. Земельный участок находится в непосредственной близости от ВЛ-0,4 </w:t>
      </w:r>
      <w:proofErr w:type="spellStart"/>
      <w:r w:rsidRPr="00B62CC0">
        <w:rPr>
          <w:szCs w:val="28"/>
        </w:rPr>
        <w:t>кВ</w:t>
      </w:r>
      <w:proofErr w:type="spellEnd"/>
      <w:r w:rsidRPr="00B62CC0">
        <w:rPr>
          <w:szCs w:val="28"/>
        </w:rPr>
        <w:t xml:space="preserve"> Л-3 КТП-10/0,4 </w:t>
      </w:r>
      <w:proofErr w:type="spellStart"/>
      <w:r w:rsidRPr="00B62CC0">
        <w:rPr>
          <w:szCs w:val="28"/>
        </w:rPr>
        <w:t>кВ</w:t>
      </w:r>
      <w:proofErr w:type="spellEnd"/>
      <w:r w:rsidRPr="00B62CC0">
        <w:rPr>
          <w:szCs w:val="28"/>
        </w:rPr>
        <w:t xml:space="preserve"> № 96. Охранная зона устанавливается в соответствии с правилами </w:t>
      </w:r>
      <w:r w:rsidRPr="00B62CC0">
        <w:rPr>
          <w:rFonts w:eastAsiaTheme="minorHAnsi"/>
          <w:bCs/>
          <w:color w:val="26282F"/>
          <w:szCs w:val="28"/>
          <w:lang w:eastAsia="en-US"/>
        </w:rPr>
        <w:t>Правила</w:t>
      </w:r>
      <w:r w:rsidRPr="00B62CC0">
        <w:rPr>
          <w:rFonts w:eastAsiaTheme="minorHAnsi"/>
          <w:bCs/>
          <w:color w:val="26282F"/>
          <w:szCs w:val="28"/>
          <w:lang w:eastAsia="en-US"/>
        </w:rPr>
        <w:br/>
        <w:t>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eastAsiaTheme="minorHAnsi"/>
          <w:bCs/>
          <w:color w:val="26282F"/>
          <w:szCs w:val="28"/>
          <w:lang w:eastAsia="en-US"/>
        </w:rPr>
        <w:t>, утвержденными</w:t>
      </w:r>
      <w:r w:rsidRPr="00B62CC0">
        <w:rPr>
          <w:rFonts w:eastAsiaTheme="minorHAnsi"/>
          <w:bCs/>
          <w:color w:val="26282F"/>
          <w:szCs w:val="28"/>
          <w:lang w:eastAsia="en-US"/>
        </w:rPr>
        <w:t xml:space="preserve"> </w:t>
      </w:r>
      <w:hyperlink w:anchor="sub_0" w:history="1">
        <w:r w:rsidRPr="00C07653">
          <w:rPr>
            <w:rFonts w:eastAsiaTheme="minorHAnsi"/>
            <w:szCs w:val="28"/>
            <w:lang w:eastAsia="en-US"/>
          </w:rPr>
          <w:t>постановлением</w:t>
        </w:r>
      </w:hyperlink>
      <w:r w:rsidRPr="00C07653">
        <w:rPr>
          <w:rFonts w:eastAsiaTheme="minorHAnsi"/>
          <w:bCs/>
          <w:szCs w:val="28"/>
          <w:lang w:eastAsia="en-US"/>
        </w:rPr>
        <w:t xml:space="preserve"> </w:t>
      </w:r>
      <w:r w:rsidRPr="00B62CC0">
        <w:rPr>
          <w:rFonts w:eastAsiaTheme="minorHAnsi"/>
          <w:bCs/>
          <w:color w:val="26282F"/>
          <w:szCs w:val="28"/>
          <w:lang w:eastAsia="en-US"/>
        </w:rPr>
        <w:t xml:space="preserve">Правительства РФ от 24 февраля 2009 г. </w:t>
      </w:r>
      <w:r>
        <w:rPr>
          <w:rFonts w:eastAsiaTheme="minorHAnsi"/>
          <w:bCs/>
          <w:color w:val="26282F"/>
          <w:szCs w:val="28"/>
          <w:lang w:eastAsia="en-US"/>
        </w:rPr>
        <w:t>№</w:t>
      </w:r>
      <w:r w:rsidRPr="00B62CC0">
        <w:rPr>
          <w:rFonts w:eastAsiaTheme="minorHAnsi"/>
          <w:bCs/>
          <w:color w:val="26282F"/>
          <w:szCs w:val="28"/>
          <w:lang w:eastAsia="en-US"/>
        </w:rPr>
        <w:t> 160</w:t>
      </w:r>
      <w:r>
        <w:rPr>
          <w:rFonts w:eastAsiaTheme="minorHAnsi"/>
          <w:bCs/>
          <w:color w:val="26282F"/>
          <w:szCs w:val="28"/>
          <w:lang w:eastAsia="en-US"/>
        </w:rPr>
        <w:t>.</w:t>
      </w:r>
    </w:p>
    <w:bookmarkEnd w:id="3"/>
    <w:p w:rsidR="00117B7C" w:rsidRDefault="007B6D2A" w:rsidP="00117B7C">
      <w:pPr>
        <w:ind w:firstLine="708"/>
        <w:jc w:val="both"/>
      </w:pPr>
      <w:r>
        <w:t>3</w:t>
      </w:r>
      <w:r w:rsidR="00117B7C">
        <w:t xml:space="preserve">. </w:t>
      </w:r>
      <w:r w:rsidR="00117B7C" w:rsidRPr="007B6D2A">
        <w:rPr>
          <w:b/>
          <w:bCs/>
        </w:rPr>
        <w:t>Лот № 3.</w:t>
      </w:r>
      <w:r w:rsidR="00117B7C">
        <w:t xml:space="preserve"> Земельный участок,</w:t>
      </w:r>
      <w:r w:rsidR="008A193B">
        <w:t xml:space="preserve"> </w:t>
      </w:r>
      <w:r w:rsidR="008A193B" w:rsidRPr="003F7261">
        <w:rPr>
          <w:bCs/>
          <w:szCs w:val="28"/>
        </w:rPr>
        <w:t>находящ</w:t>
      </w:r>
      <w:r w:rsidR="008A193B">
        <w:rPr>
          <w:bCs/>
          <w:szCs w:val="28"/>
        </w:rPr>
        <w:t>ийся</w:t>
      </w:r>
      <w:r w:rsidR="008A193B" w:rsidRPr="003F7261">
        <w:rPr>
          <w:bCs/>
          <w:szCs w:val="28"/>
        </w:rPr>
        <w:t xml:space="preserve"> в государственной </w:t>
      </w:r>
      <w:r w:rsidR="008A193B" w:rsidRPr="00410952">
        <w:rPr>
          <w:bCs/>
          <w:szCs w:val="28"/>
        </w:rPr>
        <w:t>собственности</w:t>
      </w:r>
      <w:r w:rsidR="008A193B">
        <w:rPr>
          <w:bCs/>
          <w:szCs w:val="28"/>
        </w:rPr>
        <w:t>,</w:t>
      </w:r>
      <w:r w:rsidR="00117B7C">
        <w:t xml:space="preserve"> </w:t>
      </w:r>
      <w:r w:rsidR="00117B7C" w:rsidRPr="001D52A3">
        <w:t>из земель населенных пунктов</w:t>
      </w:r>
      <w:r w:rsidR="00117B7C">
        <w:t xml:space="preserve">, </w:t>
      </w:r>
      <w:r w:rsidR="00117B7C" w:rsidRPr="001D52A3">
        <w:t>с кадастровым номером 61:</w:t>
      </w:r>
      <w:r w:rsidR="00117B7C">
        <w:t>54</w:t>
      </w:r>
      <w:r w:rsidR="00117B7C" w:rsidRPr="001D52A3">
        <w:t>:0</w:t>
      </w:r>
      <w:r w:rsidR="00117B7C">
        <w:t>020201</w:t>
      </w:r>
      <w:r w:rsidR="00117B7C" w:rsidRPr="001D52A3">
        <w:t>:</w:t>
      </w:r>
      <w:r w:rsidR="00117B7C">
        <w:t>328</w:t>
      </w:r>
      <w:r w:rsidR="00117B7C" w:rsidRPr="001D52A3">
        <w:t xml:space="preserve">, площадью </w:t>
      </w:r>
      <w:r w:rsidR="00117B7C">
        <w:t>934</w:t>
      </w:r>
      <w:r w:rsidR="00117B7C" w:rsidRPr="001D52A3">
        <w:t xml:space="preserve"> </w:t>
      </w:r>
      <w:proofErr w:type="spellStart"/>
      <w:r w:rsidR="00117B7C" w:rsidRPr="001D52A3">
        <w:t>кв.м</w:t>
      </w:r>
      <w:proofErr w:type="spellEnd"/>
      <w:r w:rsidR="00117B7C" w:rsidRPr="001D52A3">
        <w:t xml:space="preserve">, разрешенное использование: </w:t>
      </w:r>
      <w:r w:rsidR="00117B7C">
        <w:t>для индивидуального жилищного строительства</w:t>
      </w:r>
      <w:r w:rsidR="00117B7C" w:rsidRPr="001D52A3">
        <w:t xml:space="preserve">, </w:t>
      </w:r>
      <w:r w:rsidR="00117B7C">
        <w:t>местоположение: Р</w:t>
      </w:r>
      <w:r w:rsidR="00117B7C" w:rsidRPr="001D52A3">
        <w:t xml:space="preserve">остовская область, Миллеровский район, </w:t>
      </w:r>
      <w:r w:rsidR="00117B7C">
        <w:t xml:space="preserve"> г. Миллерово, в границах кадастрового квартала</w:t>
      </w:r>
      <w:r w:rsidR="00117B7C" w:rsidRPr="001D52A3">
        <w:t xml:space="preserve"> 61:</w:t>
      </w:r>
      <w:r w:rsidR="00117B7C">
        <w:t>54</w:t>
      </w:r>
      <w:r w:rsidR="00117B7C" w:rsidRPr="001D52A3">
        <w:t>:</w:t>
      </w:r>
      <w:r w:rsidR="00117B7C">
        <w:t>0020201, сроком на 20 (двадцать) лет.</w:t>
      </w:r>
    </w:p>
    <w:p w:rsidR="007B6D2A" w:rsidRDefault="007B6D2A" w:rsidP="007B6D2A">
      <w:pPr>
        <w:autoSpaceDE w:val="0"/>
        <w:autoSpaceDN w:val="0"/>
        <w:adjustRightInd w:val="0"/>
        <w:ind w:firstLine="567"/>
        <w:jc w:val="both"/>
        <w:outlineLvl w:val="0"/>
      </w:pPr>
      <w:r>
        <w:t>3.</w:t>
      </w:r>
      <w:r w:rsidR="0098618C">
        <w:t>1</w:t>
      </w:r>
      <w:r>
        <w:t xml:space="preserve">. Начальная цена на право заключения договора аренды – </w:t>
      </w:r>
      <w:r w:rsidR="009649E6">
        <w:t>12470,00 (двенадцать тысяч четыреста семьдесят) рублей 00 копеек (НДС не облагается)</w:t>
      </w:r>
      <w:r>
        <w:t xml:space="preserve">. </w:t>
      </w:r>
    </w:p>
    <w:p w:rsidR="007B6D2A" w:rsidRDefault="009649E6" w:rsidP="007B6D2A">
      <w:pPr>
        <w:autoSpaceDE w:val="0"/>
        <w:autoSpaceDN w:val="0"/>
        <w:adjustRightInd w:val="0"/>
        <w:ind w:firstLine="567"/>
        <w:jc w:val="both"/>
        <w:outlineLvl w:val="0"/>
      </w:pPr>
      <w:r>
        <w:t>3</w:t>
      </w:r>
      <w:r w:rsidR="007B6D2A">
        <w:t>.</w:t>
      </w:r>
      <w:r w:rsidR="0098618C">
        <w:t>2</w:t>
      </w:r>
      <w:r w:rsidR="007B6D2A">
        <w:t>. Ш</w:t>
      </w:r>
      <w:r w:rsidR="007B6D2A" w:rsidRPr="00686279">
        <w:t xml:space="preserve">аг аукциона– </w:t>
      </w:r>
      <w:r>
        <w:t>374,10</w:t>
      </w:r>
      <w:r w:rsidRPr="00686279">
        <w:t xml:space="preserve"> (</w:t>
      </w:r>
      <w:r>
        <w:t>триста семьдесят четыре</w:t>
      </w:r>
      <w:r w:rsidRPr="00686279">
        <w:t>) рубл</w:t>
      </w:r>
      <w:r>
        <w:t>я</w:t>
      </w:r>
      <w:r w:rsidRPr="00686279">
        <w:t xml:space="preserve"> </w:t>
      </w:r>
      <w:r>
        <w:t xml:space="preserve">10 </w:t>
      </w:r>
      <w:r w:rsidRPr="00686279">
        <w:t>копеек</w:t>
      </w:r>
      <w:r w:rsidR="007B6D2A">
        <w:t>.</w:t>
      </w:r>
    </w:p>
    <w:p w:rsidR="007B6D2A" w:rsidRDefault="009649E6" w:rsidP="007B6D2A">
      <w:pPr>
        <w:autoSpaceDE w:val="0"/>
        <w:autoSpaceDN w:val="0"/>
        <w:adjustRightInd w:val="0"/>
        <w:ind w:firstLine="567"/>
        <w:jc w:val="both"/>
        <w:outlineLvl w:val="0"/>
      </w:pPr>
      <w:r>
        <w:t>3</w:t>
      </w:r>
      <w:r w:rsidR="007B6D2A">
        <w:t>.</w:t>
      </w:r>
      <w:r w:rsidR="0098618C">
        <w:t>3</w:t>
      </w:r>
      <w:r w:rsidR="007B6D2A">
        <w:t>. Р</w:t>
      </w:r>
      <w:r w:rsidR="007B6D2A" w:rsidRPr="00686279">
        <w:t xml:space="preserve">азмер задатка – </w:t>
      </w:r>
      <w:r>
        <w:t>9976</w:t>
      </w:r>
      <w:r w:rsidRPr="00686279">
        <w:t>,</w:t>
      </w:r>
      <w:r>
        <w:t>0</w:t>
      </w:r>
      <w:r w:rsidRPr="00686279">
        <w:t>0 (</w:t>
      </w:r>
      <w:r>
        <w:t>девять тысяч девятьсот семьдесят шесть</w:t>
      </w:r>
      <w:r w:rsidRPr="00686279">
        <w:t>) рубл</w:t>
      </w:r>
      <w:r>
        <w:t>ей</w:t>
      </w:r>
      <w:r w:rsidRPr="00686279">
        <w:t xml:space="preserve"> </w:t>
      </w:r>
      <w:r>
        <w:t>0</w:t>
      </w:r>
      <w:r w:rsidRPr="00686279">
        <w:t>0 копеек</w:t>
      </w:r>
      <w:r>
        <w:t>.</w:t>
      </w:r>
    </w:p>
    <w:p w:rsidR="007B6D2A" w:rsidRDefault="009649E6" w:rsidP="007B6D2A">
      <w:pPr>
        <w:ind w:firstLine="567"/>
        <w:jc w:val="both"/>
        <w:rPr>
          <w:rFonts w:eastAsiaTheme="minorHAnsi"/>
          <w:lang w:eastAsia="en-US"/>
        </w:rPr>
      </w:pPr>
      <w:r>
        <w:t>3</w:t>
      </w:r>
      <w:r w:rsidR="007B6D2A">
        <w:t>.</w:t>
      </w:r>
      <w:r w:rsidR="0098618C">
        <w:t>4</w:t>
      </w:r>
      <w:r w:rsidR="007B6D2A">
        <w:t xml:space="preserve">. Сведения о возможности подключения </w:t>
      </w:r>
      <w:r w:rsidR="007B6D2A"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sidR="007B6D2A">
        <w:rPr>
          <w:rFonts w:eastAsiaTheme="minorHAnsi"/>
          <w:lang w:eastAsia="en-US"/>
        </w:rPr>
        <w:t>:</w:t>
      </w:r>
    </w:p>
    <w:p w:rsidR="009649E6" w:rsidRDefault="007B6D2A" w:rsidP="007B6D2A">
      <w:pPr>
        <w:ind w:firstLine="567"/>
        <w:jc w:val="both"/>
        <w:rPr>
          <w:color w:val="000000"/>
          <w:szCs w:val="24"/>
        </w:rPr>
      </w:pPr>
      <w:r>
        <w:rPr>
          <w:rFonts w:eastAsiaTheme="minorHAnsi"/>
          <w:lang w:eastAsia="en-US"/>
        </w:rPr>
        <w:t xml:space="preserve">- возможность подключения </w:t>
      </w:r>
      <w:r>
        <w:rPr>
          <w:color w:val="000000"/>
          <w:szCs w:val="24"/>
        </w:rPr>
        <w:t>к</w:t>
      </w:r>
      <w:r w:rsidRPr="00204DF3">
        <w:rPr>
          <w:color w:val="000000"/>
          <w:szCs w:val="24"/>
        </w:rPr>
        <w:t xml:space="preserve"> </w:t>
      </w:r>
      <w:r>
        <w:rPr>
          <w:color w:val="000000"/>
          <w:szCs w:val="24"/>
        </w:rPr>
        <w:t xml:space="preserve">городским </w:t>
      </w:r>
      <w:r w:rsidRPr="00204DF3">
        <w:rPr>
          <w:color w:val="000000"/>
          <w:szCs w:val="24"/>
        </w:rPr>
        <w:t xml:space="preserve">сетям водоснабжения </w:t>
      </w:r>
      <w:r w:rsidR="009649E6">
        <w:rPr>
          <w:color w:val="000000"/>
          <w:szCs w:val="24"/>
        </w:rPr>
        <w:t xml:space="preserve">имеется (письмо МУП «Водоканал Миллерово» </w:t>
      </w:r>
      <w:r w:rsidR="006435A7">
        <w:rPr>
          <w:color w:val="000000"/>
          <w:szCs w:val="24"/>
        </w:rPr>
        <w:t xml:space="preserve">№ 83.19.03-1087 </w:t>
      </w:r>
      <w:r w:rsidR="009649E6">
        <w:rPr>
          <w:color w:val="000000"/>
          <w:szCs w:val="24"/>
        </w:rPr>
        <w:t>от</w:t>
      </w:r>
      <w:r w:rsidR="006435A7">
        <w:rPr>
          <w:color w:val="000000"/>
          <w:szCs w:val="24"/>
        </w:rPr>
        <w:t xml:space="preserve"> 05.08.2021);</w:t>
      </w:r>
      <w:r w:rsidR="009649E6">
        <w:rPr>
          <w:color w:val="000000"/>
          <w:szCs w:val="24"/>
        </w:rPr>
        <w:t xml:space="preserve"> </w:t>
      </w:r>
    </w:p>
    <w:p w:rsidR="007B6D2A" w:rsidRDefault="009649E6" w:rsidP="007B6D2A">
      <w:pPr>
        <w:ind w:firstLine="567"/>
        <w:jc w:val="both"/>
        <w:rPr>
          <w:color w:val="000000"/>
          <w:szCs w:val="24"/>
        </w:rPr>
      </w:pPr>
      <w:r>
        <w:rPr>
          <w:color w:val="000000"/>
          <w:szCs w:val="24"/>
        </w:rPr>
        <w:lastRenderedPageBreak/>
        <w:t>-</w:t>
      </w:r>
      <w:r w:rsidR="006435A7" w:rsidRPr="006435A7">
        <w:rPr>
          <w:rFonts w:eastAsiaTheme="minorHAnsi"/>
          <w:lang w:eastAsia="en-US"/>
        </w:rPr>
        <w:t xml:space="preserve"> </w:t>
      </w:r>
      <w:r w:rsidR="006435A7">
        <w:rPr>
          <w:rFonts w:eastAsiaTheme="minorHAnsi"/>
          <w:lang w:eastAsia="en-US"/>
        </w:rPr>
        <w:t xml:space="preserve">возможность подключения </w:t>
      </w:r>
      <w:r w:rsidR="006435A7">
        <w:rPr>
          <w:color w:val="000000"/>
          <w:szCs w:val="24"/>
        </w:rPr>
        <w:t>к</w:t>
      </w:r>
      <w:r w:rsidR="006435A7" w:rsidRPr="00204DF3">
        <w:rPr>
          <w:color w:val="000000"/>
          <w:szCs w:val="24"/>
        </w:rPr>
        <w:t xml:space="preserve"> </w:t>
      </w:r>
      <w:r w:rsidR="006435A7">
        <w:rPr>
          <w:color w:val="000000"/>
          <w:szCs w:val="24"/>
        </w:rPr>
        <w:t xml:space="preserve">городским </w:t>
      </w:r>
      <w:r w:rsidR="006435A7" w:rsidRPr="00204DF3">
        <w:rPr>
          <w:color w:val="000000"/>
          <w:szCs w:val="24"/>
        </w:rPr>
        <w:t xml:space="preserve">сетям </w:t>
      </w:r>
      <w:r w:rsidR="007B6D2A" w:rsidRPr="00204DF3">
        <w:rPr>
          <w:color w:val="000000"/>
          <w:szCs w:val="24"/>
        </w:rPr>
        <w:t>водоотведения отсутствуют</w:t>
      </w:r>
      <w:r w:rsidR="007B6D2A">
        <w:rPr>
          <w:color w:val="000000"/>
          <w:szCs w:val="24"/>
        </w:rPr>
        <w:t xml:space="preserve"> (письмо МУП «Водоканал</w:t>
      </w:r>
      <w:r w:rsidR="006435A7">
        <w:rPr>
          <w:color w:val="000000"/>
          <w:szCs w:val="24"/>
        </w:rPr>
        <w:t xml:space="preserve"> Миллерово</w:t>
      </w:r>
      <w:r w:rsidR="007B6D2A">
        <w:rPr>
          <w:color w:val="000000"/>
          <w:szCs w:val="24"/>
        </w:rPr>
        <w:t>» № 83.19.3-108</w:t>
      </w:r>
      <w:r w:rsidR="006435A7">
        <w:rPr>
          <w:color w:val="000000"/>
          <w:szCs w:val="24"/>
        </w:rPr>
        <w:t>7</w:t>
      </w:r>
      <w:r w:rsidR="007B6D2A">
        <w:rPr>
          <w:color w:val="000000"/>
          <w:szCs w:val="24"/>
        </w:rPr>
        <w:t xml:space="preserve"> от 05.08.2021);</w:t>
      </w:r>
    </w:p>
    <w:p w:rsidR="007B6D2A" w:rsidRDefault="007B6D2A" w:rsidP="007B6D2A">
      <w:pPr>
        <w:ind w:firstLine="567"/>
        <w:jc w:val="both"/>
        <w:rPr>
          <w:color w:val="000000"/>
          <w:szCs w:val="24"/>
        </w:rPr>
      </w:pPr>
      <w:r>
        <w:rPr>
          <w:color w:val="000000"/>
          <w:szCs w:val="24"/>
        </w:rPr>
        <w:t xml:space="preserve">- возможность подключения к сетям газоснабжения имеется, максимальная нагрузка – 5 </w:t>
      </w:r>
      <w:r w:rsidRPr="00204DF3">
        <w:rPr>
          <w:color w:val="000000"/>
          <w:szCs w:val="24"/>
        </w:rPr>
        <w:t>м</w:t>
      </w:r>
      <w:r w:rsidRPr="00204DF3">
        <w:rPr>
          <w:color w:val="000000"/>
          <w:szCs w:val="24"/>
          <w:vertAlign w:val="superscript"/>
        </w:rPr>
        <w:t>3</w:t>
      </w:r>
      <w:r w:rsidRPr="00204DF3">
        <w:rPr>
          <w:color w:val="000000"/>
          <w:szCs w:val="24"/>
        </w:rPr>
        <w:t>/ч</w:t>
      </w:r>
      <w:r>
        <w:rPr>
          <w:color w:val="000000"/>
          <w:szCs w:val="24"/>
        </w:rPr>
        <w:t>, срок подключения (технологического присоединения) к сетям газораспределения объекта капитального строительства 240 дней с даты заключения договора о подключении (технологическом присоединении) (технические условия на подключение (технологическое присоединение) объектов капитального строительство к сетям газораспределения № 00-09-0000000000306</w:t>
      </w:r>
      <w:r w:rsidR="0098618C">
        <w:rPr>
          <w:color w:val="000000"/>
          <w:szCs w:val="24"/>
        </w:rPr>
        <w:t>2</w:t>
      </w:r>
      <w:r>
        <w:rPr>
          <w:color w:val="000000"/>
          <w:szCs w:val="24"/>
        </w:rPr>
        <w:t xml:space="preserve"> от 0</w:t>
      </w:r>
      <w:r w:rsidR="0098618C">
        <w:rPr>
          <w:color w:val="000000"/>
          <w:szCs w:val="24"/>
        </w:rPr>
        <w:t>3.</w:t>
      </w:r>
      <w:r>
        <w:rPr>
          <w:color w:val="000000"/>
          <w:szCs w:val="24"/>
        </w:rPr>
        <w:t>08.2021);</w:t>
      </w:r>
    </w:p>
    <w:p w:rsidR="007B6D2A" w:rsidRDefault="007B6D2A" w:rsidP="007B6D2A">
      <w:pPr>
        <w:ind w:firstLine="567"/>
        <w:jc w:val="both"/>
        <w:rPr>
          <w:rFonts w:eastAsiaTheme="minorHAnsi"/>
          <w:lang w:eastAsia="en-US"/>
        </w:rPr>
      </w:pPr>
      <w:r>
        <w:rPr>
          <w:color w:val="000000"/>
          <w:szCs w:val="24"/>
        </w:rPr>
        <w:t>-  возможность техн</w:t>
      </w:r>
      <w:r>
        <w:rPr>
          <w:rFonts w:eastAsiaTheme="minorHAnsi"/>
          <w:lang w:eastAsia="en-US"/>
        </w:rPr>
        <w:t>ологического присоединения энергопринимающих устройств объекта капитального строительства имеется (письмо филиала АО «</w:t>
      </w:r>
      <w:proofErr w:type="spellStart"/>
      <w:r>
        <w:rPr>
          <w:rFonts w:eastAsiaTheme="minorHAnsi"/>
          <w:lang w:eastAsia="en-US"/>
        </w:rPr>
        <w:t>Донэнерго</w:t>
      </w:r>
      <w:proofErr w:type="spellEnd"/>
      <w:r>
        <w:rPr>
          <w:rFonts w:eastAsiaTheme="minorHAnsi"/>
          <w:lang w:eastAsia="en-US"/>
        </w:rPr>
        <w:t>» Миллеровские межрайонные электрические сети от 06.08.2021 № 1500).</w:t>
      </w:r>
    </w:p>
    <w:p w:rsidR="0098618C" w:rsidRDefault="0098618C" w:rsidP="0098618C">
      <w:pPr>
        <w:ind w:firstLine="567"/>
        <w:jc w:val="both"/>
        <w:rPr>
          <w:rFonts w:eastAsiaTheme="minorHAnsi"/>
          <w:szCs w:val="28"/>
          <w:lang w:eastAsia="en-US"/>
        </w:rPr>
      </w:pPr>
      <w:r>
        <w:rPr>
          <w:rFonts w:eastAsiaTheme="minorHAnsi"/>
          <w:szCs w:val="28"/>
          <w:lang w:eastAsia="en-US"/>
        </w:rPr>
        <w:t>3</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98618C" w:rsidRPr="001C4628" w:rsidRDefault="0098618C" w:rsidP="0098618C">
      <w:pPr>
        <w:widowControl w:val="0"/>
        <w:autoSpaceDE w:val="0"/>
        <w:autoSpaceDN w:val="0"/>
        <w:adjustRightInd w:val="0"/>
        <w:ind w:firstLine="567"/>
        <w:jc w:val="both"/>
        <w:rPr>
          <w:szCs w:val="28"/>
        </w:rPr>
      </w:pPr>
      <w:r>
        <w:rPr>
          <w:szCs w:val="28"/>
        </w:rPr>
        <w:t xml:space="preserve">3.5.1.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98618C" w:rsidRPr="001C4628" w:rsidRDefault="0098618C" w:rsidP="0098618C">
      <w:pPr>
        <w:snapToGrid w:val="0"/>
        <w:ind w:left="-127" w:right="-108"/>
        <w:jc w:val="both"/>
        <w:rPr>
          <w:rFonts w:eastAsia="Calibri"/>
          <w:szCs w:val="28"/>
          <w:lang w:eastAsia="ar-SA"/>
        </w:rPr>
      </w:pPr>
      <w:r w:rsidRPr="001C4628">
        <w:rPr>
          <w:szCs w:val="28"/>
        </w:rPr>
        <w:t xml:space="preserve">  </w:t>
      </w:r>
      <w:r>
        <w:rPr>
          <w:szCs w:val="28"/>
        </w:rPr>
        <w:tab/>
        <w:t>а) м</w:t>
      </w:r>
      <w:r w:rsidRPr="001C4628">
        <w:rPr>
          <w:szCs w:val="28"/>
        </w:rPr>
        <w:t>и</w:t>
      </w:r>
      <w:r w:rsidRPr="001C4628">
        <w:rPr>
          <w:rFonts w:eastAsia="Calibri"/>
          <w:szCs w:val="28"/>
          <w:lang w:eastAsia="ar-SA"/>
        </w:rPr>
        <w:t>нимальный отступ застройки от границы земельного участка, примыкающей к красной линии и (или) территории общего пользования, в том числе улице, проезду, береговой линии</w:t>
      </w:r>
      <w:r>
        <w:rPr>
          <w:rFonts w:eastAsia="Calibri"/>
          <w:szCs w:val="28"/>
          <w:lang w:eastAsia="ar-SA"/>
        </w:rPr>
        <w:t>:</w:t>
      </w:r>
    </w:p>
    <w:p w:rsidR="0098618C" w:rsidRPr="001C4628" w:rsidRDefault="0098618C" w:rsidP="0098618C">
      <w:pPr>
        <w:widowControl w:val="0"/>
        <w:autoSpaceDE w:val="0"/>
        <w:autoSpaceDN w:val="0"/>
        <w:adjustRightInd w:val="0"/>
        <w:ind w:firstLine="567"/>
        <w:jc w:val="both"/>
        <w:rPr>
          <w:rFonts w:eastAsia="Calibri"/>
          <w:szCs w:val="28"/>
          <w:lang w:eastAsia="ar-SA"/>
        </w:rPr>
      </w:pPr>
      <w:r>
        <w:rPr>
          <w:rFonts w:eastAsia="Calibri"/>
          <w:szCs w:val="28"/>
          <w:lang w:eastAsia="ar-SA"/>
        </w:rPr>
        <w:t>- о</w:t>
      </w:r>
      <w:r w:rsidRPr="001C4628">
        <w:rPr>
          <w:rFonts w:eastAsia="Calibri"/>
          <w:szCs w:val="28"/>
          <w:lang w:eastAsia="ar-SA"/>
        </w:rPr>
        <w:t>т красной линии улиц– 5</w:t>
      </w:r>
      <w:r>
        <w:rPr>
          <w:rFonts w:eastAsia="Calibri"/>
          <w:szCs w:val="28"/>
          <w:lang w:eastAsia="ar-SA"/>
        </w:rPr>
        <w:t xml:space="preserve"> </w:t>
      </w:r>
      <w:r w:rsidRPr="001C4628">
        <w:rPr>
          <w:rFonts w:eastAsia="Calibri"/>
          <w:szCs w:val="28"/>
          <w:lang w:eastAsia="ar-SA"/>
        </w:rPr>
        <w:t>м</w:t>
      </w:r>
      <w:r>
        <w:rPr>
          <w:rFonts w:eastAsia="Calibri"/>
          <w:szCs w:val="28"/>
          <w:lang w:eastAsia="ar-SA"/>
        </w:rPr>
        <w:t>.</w:t>
      </w:r>
      <w:r w:rsidRPr="001C4628">
        <w:rPr>
          <w:rFonts w:eastAsia="Calibri"/>
          <w:szCs w:val="28"/>
          <w:lang w:eastAsia="ar-SA"/>
        </w:rPr>
        <w:t>;</w:t>
      </w:r>
    </w:p>
    <w:p w:rsidR="0098618C" w:rsidRPr="001C4628" w:rsidRDefault="0098618C" w:rsidP="0098618C">
      <w:pPr>
        <w:widowControl w:val="0"/>
        <w:autoSpaceDE w:val="0"/>
        <w:autoSpaceDN w:val="0"/>
        <w:adjustRightInd w:val="0"/>
        <w:ind w:firstLine="567"/>
        <w:jc w:val="both"/>
        <w:rPr>
          <w:rFonts w:eastAsia="Calibri"/>
          <w:szCs w:val="28"/>
          <w:lang w:eastAsia="ar-SA"/>
        </w:rPr>
      </w:pPr>
      <w:r>
        <w:rPr>
          <w:rFonts w:eastAsia="Calibri"/>
          <w:szCs w:val="28"/>
          <w:lang w:eastAsia="ar-SA"/>
        </w:rPr>
        <w:t>- о</w:t>
      </w:r>
      <w:r w:rsidRPr="001C4628">
        <w:rPr>
          <w:rFonts w:eastAsia="Calibri"/>
          <w:szCs w:val="28"/>
          <w:lang w:eastAsia="ar-SA"/>
        </w:rPr>
        <w:t>т красной линии проездов – 3</w:t>
      </w:r>
      <w:r>
        <w:rPr>
          <w:rFonts w:eastAsia="Calibri"/>
          <w:szCs w:val="28"/>
          <w:lang w:eastAsia="ar-SA"/>
        </w:rPr>
        <w:t xml:space="preserve"> </w:t>
      </w:r>
      <w:r w:rsidRPr="001C4628">
        <w:rPr>
          <w:rFonts w:eastAsia="Calibri"/>
          <w:szCs w:val="28"/>
          <w:lang w:eastAsia="ar-SA"/>
        </w:rPr>
        <w:t>м</w:t>
      </w:r>
      <w:r>
        <w:rPr>
          <w:rFonts w:eastAsia="Calibri"/>
          <w:szCs w:val="28"/>
          <w:lang w:eastAsia="ar-SA"/>
        </w:rPr>
        <w:t>.</w:t>
      </w:r>
      <w:r w:rsidRPr="001C4628">
        <w:rPr>
          <w:rFonts w:eastAsia="Calibri"/>
          <w:szCs w:val="28"/>
          <w:lang w:eastAsia="ar-SA"/>
        </w:rPr>
        <w:t>;</w:t>
      </w:r>
    </w:p>
    <w:p w:rsidR="0098618C" w:rsidRPr="001C4628" w:rsidRDefault="0098618C" w:rsidP="0098618C">
      <w:pPr>
        <w:widowControl w:val="0"/>
        <w:autoSpaceDE w:val="0"/>
        <w:autoSpaceDN w:val="0"/>
        <w:adjustRightInd w:val="0"/>
        <w:ind w:firstLine="567"/>
        <w:jc w:val="both"/>
        <w:rPr>
          <w:rFonts w:eastAsia="Calibri"/>
          <w:szCs w:val="28"/>
          <w:lang w:eastAsia="ar-SA"/>
        </w:rPr>
      </w:pPr>
      <w:r>
        <w:rPr>
          <w:rFonts w:eastAsia="Calibri"/>
          <w:szCs w:val="28"/>
          <w:lang w:eastAsia="ar-SA"/>
        </w:rPr>
        <w:t>- о</w:t>
      </w:r>
      <w:r w:rsidRPr="001C4628">
        <w:rPr>
          <w:rFonts w:eastAsia="Calibri"/>
          <w:szCs w:val="28"/>
          <w:lang w:eastAsia="ar-SA"/>
        </w:rPr>
        <w:t>т хозяйственных построек до красных линий улиц и проездов – 5</w:t>
      </w:r>
      <w:r>
        <w:rPr>
          <w:rFonts w:eastAsia="Calibri"/>
          <w:szCs w:val="28"/>
          <w:lang w:eastAsia="ar-SA"/>
        </w:rPr>
        <w:t xml:space="preserve"> </w:t>
      </w:r>
      <w:r w:rsidRPr="001C4628">
        <w:rPr>
          <w:rFonts w:eastAsia="Calibri"/>
          <w:szCs w:val="28"/>
          <w:lang w:eastAsia="ar-SA"/>
        </w:rPr>
        <w:t>м</w:t>
      </w:r>
      <w:r>
        <w:rPr>
          <w:rFonts w:eastAsia="Calibri"/>
          <w:szCs w:val="28"/>
          <w:lang w:eastAsia="ar-SA"/>
        </w:rPr>
        <w:t>.</w:t>
      </w:r>
    </w:p>
    <w:p w:rsidR="0098618C" w:rsidRPr="00261029" w:rsidRDefault="0098618C" w:rsidP="0098618C">
      <w:pPr>
        <w:widowControl w:val="0"/>
        <w:autoSpaceDE w:val="0"/>
        <w:autoSpaceDN w:val="0"/>
        <w:adjustRightInd w:val="0"/>
        <w:ind w:firstLine="567"/>
        <w:jc w:val="both"/>
        <w:rPr>
          <w:rFonts w:eastAsia="Calibri"/>
          <w:szCs w:val="24"/>
          <w:lang w:eastAsia="ar-SA"/>
        </w:rPr>
      </w:pPr>
      <w:r>
        <w:rPr>
          <w:rFonts w:eastAsia="Calibri"/>
          <w:szCs w:val="24"/>
          <w:lang w:eastAsia="ar-SA"/>
        </w:rPr>
        <w:t>б) м</w:t>
      </w:r>
      <w:r w:rsidRPr="00261029">
        <w:rPr>
          <w:rFonts w:eastAsia="Calibri"/>
          <w:szCs w:val="24"/>
          <w:lang w:eastAsia="ar-SA"/>
        </w:rPr>
        <w:t>инимальный отступ застройки от границы земельного участка, примыкающей к границам сопредельного земельного участка</w:t>
      </w:r>
      <w:r w:rsidRPr="00204DF3">
        <w:rPr>
          <w:rFonts w:eastAsia="Calibri"/>
          <w:szCs w:val="24"/>
          <w:lang w:eastAsia="ar-SA"/>
        </w:rPr>
        <w:t>:</w:t>
      </w:r>
    </w:p>
    <w:p w:rsidR="0098618C" w:rsidRPr="00261029" w:rsidRDefault="0098618C" w:rsidP="0098618C">
      <w:pPr>
        <w:widowControl w:val="0"/>
        <w:autoSpaceDE w:val="0"/>
        <w:autoSpaceDN w:val="0"/>
        <w:adjustRightInd w:val="0"/>
        <w:ind w:firstLine="567"/>
        <w:jc w:val="both"/>
        <w:rPr>
          <w:szCs w:val="24"/>
        </w:rPr>
      </w:pPr>
      <w:r>
        <w:rPr>
          <w:szCs w:val="24"/>
        </w:rPr>
        <w:t>-о</w:t>
      </w:r>
      <w:r w:rsidRPr="00261029">
        <w:rPr>
          <w:szCs w:val="24"/>
        </w:rPr>
        <w:t xml:space="preserve">т усадебного, одно-двухквартирного и блокированного дома до границы соседнего земельного </w:t>
      </w:r>
      <w:proofErr w:type="gramStart"/>
      <w:r w:rsidRPr="00261029">
        <w:rPr>
          <w:szCs w:val="24"/>
        </w:rPr>
        <w:t>участка  –</w:t>
      </w:r>
      <w:proofErr w:type="gramEnd"/>
      <w:r w:rsidRPr="00261029">
        <w:rPr>
          <w:szCs w:val="24"/>
        </w:rPr>
        <w:t xml:space="preserve"> 3 м</w:t>
      </w:r>
      <w:r>
        <w:rPr>
          <w:szCs w:val="24"/>
        </w:rPr>
        <w:t>.;</w:t>
      </w:r>
    </w:p>
    <w:p w:rsidR="0098618C" w:rsidRPr="00261029" w:rsidRDefault="0098618C" w:rsidP="0098618C">
      <w:pPr>
        <w:widowControl w:val="0"/>
        <w:autoSpaceDE w:val="0"/>
        <w:autoSpaceDN w:val="0"/>
        <w:adjustRightInd w:val="0"/>
        <w:ind w:firstLine="567"/>
        <w:jc w:val="both"/>
        <w:rPr>
          <w:szCs w:val="24"/>
        </w:rPr>
      </w:pPr>
      <w:r>
        <w:rPr>
          <w:szCs w:val="24"/>
        </w:rPr>
        <w:t>- о</w:t>
      </w:r>
      <w:r w:rsidRPr="00261029">
        <w:rPr>
          <w:szCs w:val="24"/>
        </w:rPr>
        <w:t>т постройки для содержания скота и птицы до границы соседнего земельного участка -4 м</w:t>
      </w:r>
      <w:r>
        <w:rPr>
          <w:szCs w:val="24"/>
        </w:rPr>
        <w:t>.;</w:t>
      </w:r>
    </w:p>
    <w:p w:rsidR="0098618C" w:rsidRPr="00261029" w:rsidRDefault="0098618C" w:rsidP="0098618C">
      <w:pPr>
        <w:widowControl w:val="0"/>
        <w:autoSpaceDE w:val="0"/>
        <w:autoSpaceDN w:val="0"/>
        <w:adjustRightInd w:val="0"/>
        <w:ind w:firstLine="567"/>
        <w:jc w:val="both"/>
        <w:rPr>
          <w:szCs w:val="24"/>
        </w:rPr>
      </w:pPr>
      <w:r>
        <w:rPr>
          <w:szCs w:val="24"/>
        </w:rPr>
        <w:t>- о</w:t>
      </w:r>
      <w:r w:rsidRPr="00261029">
        <w:rPr>
          <w:szCs w:val="24"/>
        </w:rPr>
        <w:t>т других построек (бани,</w:t>
      </w:r>
      <w:r w:rsidR="0020758D">
        <w:rPr>
          <w:szCs w:val="24"/>
        </w:rPr>
        <w:t xml:space="preserve"> </w:t>
      </w:r>
      <w:r w:rsidRPr="00261029">
        <w:rPr>
          <w:szCs w:val="24"/>
        </w:rPr>
        <w:t>гаражи и др.) до границы соседнего земельного участка – 1</w:t>
      </w:r>
      <w:r>
        <w:rPr>
          <w:szCs w:val="24"/>
        </w:rPr>
        <w:t xml:space="preserve"> </w:t>
      </w:r>
      <w:r w:rsidRPr="00261029">
        <w:rPr>
          <w:szCs w:val="24"/>
        </w:rPr>
        <w:t>м</w:t>
      </w:r>
      <w:r>
        <w:rPr>
          <w:szCs w:val="24"/>
        </w:rPr>
        <w:t>.;</w:t>
      </w:r>
    </w:p>
    <w:p w:rsidR="0098618C" w:rsidRPr="00261029" w:rsidRDefault="0098618C" w:rsidP="0098618C">
      <w:pPr>
        <w:widowControl w:val="0"/>
        <w:autoSpaceDE w:val="0"/>
        <w:autoSpaceDN w:val="0"/>
        <w:adjustRightInd w:val="0"/>
        <w:ind w:firstLine="567"/>
        <w:jc w:val="both"/>
        <w:rPr>
          <w:szCs w:val="24"/>
        </w:rPr>
      </w:pPr>
      <w:r>
        <w:rPr>
          <w:szCs w:val="24"/>
        </w:rPr>
        <w:t>- о</w:t>
      </w:r>
      <w:r w:rsidRPr="00261029">
        <w:rPr>
          <w:szCs w:val="24"/>
        </w:rPr>
        <w:t>т стволов высокорослых деревьев до границы соседнего земельного участка -4 м</w:t>
      </w:r>
      <w:r>
        <w:rPr>
          <w:szCs w:val="24"/>
        </w:rPr>
        <w:t>.</w:t>
      </w:r>
      <w:r w:rsidRPr="00261029">
        <w:rPr>
          <w:szCs w:val="24"/>
        </w:rPr>
        <w:t>;</w:t>
      </w:r>
    </w:p>
    <w:p w:rsidR="0098618C" w:rsidRPr="00261029" w:rsidRDefault="0098618C" w:rsidP="0098618C">
      <w:pPr>
        <w:widowControl w:val="0"/>
        <w:autoSpaceDE w:val="0"/>
        <w:autoSpaceDN w:val="0"/>
        <w:adjustRightInd w:val="0"/>
        <w:ind w:firstLine="567"/>
        <w:jc w:val="both"/>
        <w:rPr>
          <w:szCs w:val="24"/>
        </w:rPr>
      </w:pPr>
      <w:r>
        <w:rPr>
          <w:szCs w:val="24"/>
        </w:rPr>
        <w:t>- о</w:t>
      </w:r>
      <w:r w:rsidRPr="00261029">
        <w:rPr>
          <w:szCs w:val="24"/>
        </w:rPr>
        <w:t>т стволов среднерослых деревьев до границы соседнего земельного участка – 2 м</w:t>
      </w:r>
      <w:r>
        <w:rPr>
          <w:szCs w:val="24"/>
        </w:rPr>
        <w:t>.;</w:t>
      </w:r>
    </w:p>
    <w:p w:rsidR="0098618C" w:rsidRPr="00204DF3" w:rsidRDefault="0098618C" w:rsidP="0098618C">
      <w:pPr>
        <w:widowControl w:val="0"/>
        <w:autoSpaceDE w:val="0"/>
        <w:autoSpaceDN w:val="0"/>
        <w:adjustRightInd w:val="0"/>
        <w:ind w:firstLine="567"/>
        <w:jc w:val="both"/>
        <w:rPr>
          <w:szCs w:val="24"/>
        </w:rPr>
      </w:pPr>
      <w:r>
        <w:rPr>
          <w:szCs w:val="24"/>
        </w:rPr>
        <w:t>- о</w:t>
      </w:r>
      <w:r w:rsidRPr="00261029">
        <w:rPr>
          <w:szCs w:val="24"/>
        </w:rPr>
        <w:t>т кустарников до границы соседнего земельного участка -1</w:t>
      </w:r>
      <w:r>
        <w:rPr>
          <w:szCs w:val="24"/>
        </w:rPr>
        <w:t xml:space="preserve"> м.</w:t>
      </w:r>
    </w:p>
    <w:p w:rsidR="0098618C" w:rsidRPr="00F83BF6" w:rsidRDefault="00254E22" w:rsidP="0098618C">
      <w:pPr>
        <w:widowControl w:val="0"/>
        <w:autoSpaceDE w:val="0"/>
        <w:autoSpaceDN w:val="0"/>
        <w:adjustRightInd w:val="0"/>
        <w:ind w:firstLine="567"/>
        <w:jc w:val="both"/>
        <w:rPr>
          <w:szCs w:val="24"/>
        </w:rPr>
      </w:pPr>
      <w:r>
        <w:rPr>
          <w:szCs w:val="24"/>
        </w:rPr>
        <w:t>3</w:t>
      </w:r>
      <w:r w:rsidR="0098618C">
        <w:rPr>
          <w:szCs w:val="24"/>
        </w:rPr>
        <w:t>.5.2. П</w:t>
      </w:r>
      <w:r w:rsidR="0098618C" w:rsidRPr="00F83BF6">
        <w:rPr>
          <w:szCs w:val="24"/>
        </w:rPr>
        <w:t>редельное количество надземных этажей или предельная высота зданий, строений, сооружений для индивидуального жилищного строительства – 3 этажа</w:t>
      </w:r>
      <w:r w:rsidR="008B5F35">
        <w:rPr>
          <w:szCs w:val="24"/>
        </w:rPr>
        <w:t>.</w:t>
      </w:r>
    </w:p>
    <w:p w:rsidR="0098618C" w:rsidRPr="00F83BF6" w:rsidRDefault="00254E22" w:rsidP="0098618C">
      <w:pPr>
        <w:widowControl w:val="0"/>
        <w:autoSpaceDE w:val="0"/>
        <w:autoSpaceDN w:val="0"/>
        <w:adjustRightInd w:val="0"/>
        <w:ind w:firstLine="567"/>
        <w:jc w:val="both"/>
        <w:rPr>
          <w:rFonts w:eastAsia="Calibri"/>
          <w:szCs w:val="24"/>
          <w:lang w:eastAsia="ar-SA"/>
        </w:rPr>
      </w:pPr>
      <w:r>
        <w:rPr>
          <w:szCs w:val="24"/>
        </w:rPr>
        <w:t>3</w:t>
      </w:r>
      <w:r w:rsidR="0098618C">
        <w:rPr>
          <w:szCs w:val="24"/>
        </w:rPr>
        <w:t>.5.3. П</w:t>
      </w:r>
      <w:r w:rsidR="0098618C"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18C" w:rsidRPr="001C4628" w:rsidRDefault="0098618C" w:rsidP="0098618C">
      <w:pPr>
        <w:widowControl w:val="0"/>
        <w:autoSpaceDE w:val="0"/>
        <w:autoSpaceDN w:val="0"/>
        <w:adjustRightInd w:val="0"/>
        <w:ind w:firstLine="567"/>
        <w:jc w:val="both"/>
        <w:rPr>
          <w:szCs w:val="28"/>
        </w:rPr>
      </w:pPr>
      <w:r w:rsidRPr="001C4628">
        <w:rPr>
          <w:szCs w:val="28"/>
        </w:rPr>
        <w:t>Максимальный процент:</w:t>
      </w:r>
    </w:p>
    <w:p w:rsidR="0098618C" w:rsidRPr="001C4628" w:rsidRDefault="0098618C" w:rsidP="0098618C">
      <w:pPr>
        <w:widowControl w:val="0"/>
        <w:autoSpaceDE w:val="0"/>
        <w:autoSpaceDN w:val="0"/>
        <w:adjustRightInd w:val="0"/>
        <w:ind w:firstLine="567"/>
        <w:jc w:val="both"/>
        <w:rPr>
          <w:szCs w:val="28"/>
        </w:rPr>
      </w:pPr>
      <w:r w:rsidRPr="001C4628">
        <w:rPr>
          <w:szCs w:val="28"/>
        </w:rPr>
        <w:t xml:space="preserve">- </w:t>
      </w:r>
      <w:r w:rsidRPr="001C4628">
        <w:rPr>
          <w:rFonts w:eastAsia="Calibri"/>
          <w:szCs w:val="28"/>
          <w:lang w:eastAsia="ar-SA"/>
        </w:rPr>
        <w:t xml:space="preserve">в условиях вновь застраиваемых территорий (отношение площади земельного участка, которая может быть занята объектами индивидуального </w:t>
      </w:r>
      <w:r w:rsidRPr="001C4628">
        <w:rPr>
          <w:rFonts w:eastAsia="Calibri"/>
          <w:szCs w:val="28"/>
          <w:lang w:eastAsia="ar-SA"/>
        </w:rPr>
        <w:lastRenderedPageBreak/>
        <w:t>жилищного строительства и хозяйственными постройками, ко всей площади земельного участка) не может превышать 50%;</w:t>
      </w:r>
    </w:p>
    <w:p w:rsidR="0098618C" w:rsidRDefault="0098618C" w:rsidP="0098618C">
      <w:pPr>
        <w:widowControl w:val="0"/>
        <w:autoSpaceDE w:val="0"/>
        <w:autoSpaceDN w:val="0"/>
        <w:adjustRightInd w:val="0"/>
        <w:ind w:firstLine="567"/>
        <w:jc w:val="both"/>
        <w:rPr>
          <w:szCs w:val="28"/>
        </w:rPr>
      </w:pPr>
      <w:r w:rsidRPr="001C4628">
        <w:rPr>
          <w:szCs w:val="28"/>
        </w:rPr>
        <w:t xml:space="preserve">Минимальный процент: </w:t>
      </w:r>
    </w:p>
    <w:p w:rsidR="0098618C" w:rsidRPr="001C4628" w:rsidRDefault="0098618C" w:rsidP="0098618C">
      <w:pPr>
        <w:widowControl w:val="0"/>
        <w:autoSpaceDE w:val="0"/>
        <w:autoSpaceDN w:val="0"/>
        <w:adjustRightInd w:val="0"/>
        <w:ind w:firstLine="567"/>
        <w:jc w:val="both"/>
        <w:rPr>
          <w:szCs w:val="28"/>
        </w:rPr>
      </w:pPr>
      <w:r w:rsidRPr="001C4628">
        <w:rPr>
          <w:szCs w:val="28"/>
        </w:rPr>
        <w:t>- не подлежит установлению.</w:t>
      </w:r>
    </w:p>
    <w:p w:rsidR="0098618C" w:rsidRPr="0094520E" w:rsidRDefault="00254E22" w:rsidP="0098618C">
      <w:pPr>
        <w:widowControl w:val="0"/>
        <w:autoSpaceDE w:val="0"/>
        <w:autoSpaceDN w:val="0"/>
        <w:adjustRightInd w:val="0"/>
        <w:ind w:firstLine="567"/>
        <w:jc w:val="both"/>
        <w:rPr>
          <w:szCs w:val="24"/>
        </w:rPr>
      </w:pPr>
      <w:r>
        <w:rPr>
          <w:szCs w:val="24"/>
        </w:rPr>
        <w:t>3</w:t>
      </w:r>
      <w:r w:rsidR="0098618C">
        <w:rPr>
          <w:szCs w:val="24"/>
        </w:rPr>
        <w:t>.5.4. И</w:t>
      </w:r>
      <w:r w:rsidR="0098618C" w:rsidRPr="0094520E">
        <w:rPr>
          <w:szCs w:val="24"/>
        </w:rPr>
        <w:t>ные предельные параметры разрешенного строительства, реконструкции объектов капитального строительства:</w:t>
      </w:r>
    </w:p>
    <w:p w:rsidR="0098618C" w:rsidRDefault="0098618C" w:rsidP="0098618C">
      <w:pPr>
        <w:widowControl w:val="0"/>
        <w:autoSpaceDE w:val="0"/>
        <w:autoSpaceDN w:val="0"/>
        <w:adjustRightInd w:val="0"/>
        <w:ind w:firstLine="567"/>
        <w:rPr>
          <w:szCs w:val="24"/>
        </w:rPr>
      </w:pPr>
      <w:r w:rsidRPr="001C65CD">
        <w:rPr>
          <w:szCs w:val="24"/>
        </w:rPr>
        <w:t>- максимальная высота оград вдоль улиц – 2</w:t>
      </w:r>
      <w:r>
        <w:rPr>
          <w:szCs w:val="24"/>
        </w:rPr>
        <w:t xml:space="preserve"> </w:t>
      </w:r>
      <w:r w:rsidRPr="001C65CD">
        <w:rPr>
          <w:szCs w:val="24"/>
        </w:rPr>
        <w:t>м.</w:t>
      </w:r>
      <w:r>
        <w:rPr>
          <w:szCs w:val="24"/>
        </w:rPr>
        <w:t>;</w:t>
      </w:r>
    </w:p>
    <w:p w:rsidR="0098618C" w:rsidRPr="001C65CD" w:rsidRDefault="0098618C" w:rsidP="0098618C">
      <w:pPr>
        <w:widowControl w:val="0"/>
        <w:autoSpaceDE w:val="0"/>
        <w:autoSpaceDN w:val="0"/>
        <w:adjustRightInd w:val="0"/>
        <w:ind w:firstLine="567"/>
        <w:rPr>
          <w:szCs w:val="24"/>
        </w:rPr>
      </w:pPr>
      <w:r>
        <w:rPr>
          <w:szCs w:val="24"/>
        </w:rPr>
        <w:t xml:space="preserve">- </w:t>
      </w:r>
      <w:r w:rsidRPr="001C65CD">
        <w:rPr>
          <w:szCs w:val="24"/>
        </w:rPr>
        <w:t xml:space="preserve">максимальная высота оград между соседними участками </w:t>
      </w:r>
      <w:r w:rsidRPr="00204DF3">
        <w:rPr>
          <w:szCs w:val="24"/>
        </w:rPr>
        <w:t>–</w:t>
      </w:r>
      <w:r w:rsidRPr="001C65CD">
        <w:rPr>
          <w:szCs w:val="24"/>
        </w:rPr>
        <w:t xml:space="preserve"> 2</w:t>
      </w:r>
      <w:r>
        <w:rPr>
          <w:szCs w:val="24"/>
        </w:rPr>
        <w:t xml:space="preserve"> м.</w:t>
      </w:r>
      <w:r w:rsidRPr="001C65CD">
        <w:rPr>
          <w:szCs w:val="24"/>
        </w:rPr>
        <w:t xml:space="preserve"> </w:t>
      </w:r>
    </w:p>
    <w:p w:rsidR="0098618C" w:rsidRDefault="0098618C" w:rsidP="0098618C">
      <w:pPr>
        <w:snapToGrid w:val="0"/>
        <w:ind w:left="-127" w:right="-108"/>
        <w:jc w:val="both"/>
        <w:rPr>
          <w:color w:val="000000"/>
          <w:szCs w:val="28"/>
        </w:rPr>
      </w:pPr>
      <w:r w:rsidRPr="00204DF3">
        <w:rPr>
          <w:color w:val="000000"/>
          <w:szCs w:val="24"/>
        </w:rPr>
        <w:t xml:space="preserve">  </w:t>
      </w:r>
      <w:r>
        <w:rPr>
          <w:color w:val="000000"/>
          <w:szCs w:val="24"/>
        </w:rPr>
        <w:tab/>
      </w:r>
      <w:r w:rsidRPr="00204DF3">
        <w:rPr>
          <w:color w:val="000000"/>
          <w:szCs w:val="24"/>
        </w:rPr>
        <w:t xml:space="preserve">Предельные </w:t>
      </w:r>
      <w:r>
        <w:rPr>
          <w:color w:val="000000"/>
          <w:szCs w:val="24"/>
        </w:rPr>
        <w:t xml:space="preserve">(минимальные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204DF3">
        <w:rPr>
          <w:color w:val="000000"/>
          <w:szCs w:val="24"/>
        </w:rPr>
        <w:t>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(с изменениями в редакции, утвержденной  решением Собрания депутатов Миллеровского городского поселения от 28.12.2020 № 250)</w:t>
      </w:r>
      <w:r>
        <w:rPr>
          <w:color w:val="000000"/>
          <w:szCs w:val="24"/>
        </w:rPr>
        <w:t xml:space="preserve">, </w:t>
      </w:r>
      <w:r w:rsidRPr="00204DF3">
        <w:rPr>
          <w:color w:val="000000"/>
          <w:szCs w:val="24"/>
        </w:rPr>
        <w:t xml:space="preserve">адрес размещения в сети интернет:   </w:t>
      </w:r>
      <w:hyperlink r:id="rId8" w:history="1">
        <w:r w:rsidRPr="00204DF3">
          <w:rPr>
            <w:rStyle w:val="a5"/>
            <w:sz w:val="22"/>
            <w:szCs w:val="22"/>
          </w:rPr>
          <w:t>http://millerovo.name/load/postanovlenija_i_reshenija_sobranija_deputatov/2020_god/reshenie_250_ot_28_12_2020/75-1-0-2081</w:t>
        </w:r>
      </w:hyperlink>
    </w:p>
    <w:p w:rsidR="008B5F35" w:rsidRPr="00B62CC0" w:rsidRDefault="00254E22" w:rsidP="008B5F35">
      <w:pPr>
        <w:ind w:firstLine="567"/>
        <w:jc w:val="both"/>
        <w:rPr>
          <w:rFonts w:eastAsiaTheme="minorHAnsi"/>
          <w:bCs/>
          <w:color w:val="26282F"/>
          <w:szCs w:val="28"/>
          <w:lang w:eastAsia="en-US"/>
        </w:rPr>
      </w:pPr>
      <w:r>
        <w:rPr>
          <w:szCs w:val="28"/>
        </w:rPr>
        <w:t>3</w:t>
      </w:r>
      <w:r w:rsidR="008B5F35" w:rsidRPr="00C07653">
        <w:rPr>
          <w:szCs w:val="28"/>
        </w:rPr>
        <w:t>.6. Ограничения прав:</w:t>
      </w:r>
      <w:r w:rsidR="008B5F35" w:rsidRPr="00B62CC0">
        <w:rPr>
          <w:szCs w:val="28"/>
        </w:rPr>
        <w:t xml:space="preserve"> Сведения об ограничении прав на земельный участок в ЕГРН отсутствуют. </w:t>
      </w:r>
    </w:p>
    <w:p w:rsidR="00117B7C" w:rsidRDefault="00117B7C" w:rsidP="00254E22">
      <w:pPr>
        <w:ind w:firstLine="567"/>
        <w:jc w:val="both"/>
      </w:pPr>
      <w:r>
        <w:t xml:space="preserve">4. </w:t>
      </w:r>
      <w:r w:rsidRPr="008A193B">
        <w:rPr>
          <w:b/>
          <w:bCs/>
        </w:rPr>
        <w:t>Лот № 4</w:t>
      </w:r>
      <w:r>
        <w:t>. Земельный участок,</w:t>
      </w:r>
      <w:r w:rsidR="008A193B">
        <w:t xml:space="preserve"> </w:t>
      </w:r>
      <w:r w:rsidR="008A193B" w:rsidRPr="003F7261">
        <w:rPr>
          <w:bCs/>
          <w:szCs w:val="28"/>
        </w:rPr>
        <w:t>находящ</w:t>
      </w:r>
      <w:r w:rsidR="008A193B">
        <w:rPr>
          <w:bCs/>
          <w:szCs w:val="28"/>
        </w:rPr>
        <w:t>ийся</w:t>
      </w:r>
      <w:r w:rsidR="008A193B" w:rsidRPr="003F7261">
        <w:rPr>
          <w:bCs/>
          <w:szCs w:val="28"/>
        </w:rPr>
        <w:t xml:space="preserve"> в государственной </w:t>
      </w:r>
      <w:r w:rsidR="008A193B" w:rsidRPr="00410952">
        <w:rPr>
          <w:bCs/>
          <w:szCs w:val="28"/>
        </w:rPr>
        <w:t>собственности</w:t>
      </w:r>
      <w:r w:rsidR="008A193B">
        <w:rPr>
          <w:bCs/>
          <w:szCs w:val="28"/>
        </w:rPr>
        <w:t>,</w:t>
      </w:r>
      <w:r>
        <w:t xml:space="preserve"> </w:t>
      </w:r>
      <w:r w:rsidRPr="001D52A3">
        <w:t>из земель населенных пунктов</w:t>
      </w:r>
      <w:r>
        <w:t xml:space="preserve">,  </w:t>
      </w:r>
      <w:r w:rsidRPr="001D52A3">
        <w:t>с кадастровым номером 61:</w:t>
      </w:r>
      <w:r>
        <w:t>54</w:t>
      </w:r>
      <w:r w:rsidRPr="001D52A3">
        <w:t>:0</w:t>
      </w:r>
      <w:r>
        <w:t>060001</w:t>
      </w:r>
      <w:r w:rsidRPr="001D52A3">
        <w:t>:</w:t>
      </w:r>
      <w:r>
        <w:t>753</w:t>
      </w:r>
      <w:r w:rsidRPr="001D52A3">
        <w:t xml:space="preserve">, площадью </w:t>
      </w:r>
      <w:r>
        <w:t>613</w:t>
      </w:r>
      <w:r w:rsidRPr="001D52A3">
        <w:t xml:space="preserve"> </w:t>
      </w:r>
      <w:proofErr w:type="spellStart"/>
      <w:r w:rsidRPr="001D52A3">
        <w:t>кв.м</w:t>
      </w:r>
      <w:proofErr w:type="spellEnd"/>
      <w:r w:rsidR="00254E22">
        <w:t>.</w:t>
      </w:r>
      <w:r w:rsidRPr="001D52A3">
        <w:t xml:space="preserve">, разрешенное использование: </w:t>
      </w:r>
      <w:r>
        <w:t>объекты дорожного сервиса</w:t>
      </w:r>
      <w:r w:rsidRPr="001D52A3">
        <w:t xml:space="preserve">, </w:t>
      </w:r>
      <w:r>
        <w:t>местоположение:</w:t>
      </w:r>
      <w:r w:rsidRPr="001D52A3">
        <w:t xml:space="preserve"> Ростовская область, Миллеровский район,</w:t>
      </w:r>
      <w:r>
        <w:t xml:space="preserve"> г. Миллерово, в границах кадастрового квартала</w:t>
      </w:r>
      <w:r w:rsidRPr="001D52A3">
        <w:t xml:space="preserve"> 61:</w:t>
      </w:r>
      <w:r>
        <w:t>54</w:t>
      </w:r>
      <w:r w:rsidRPr="001D52A3">
        <w:t>:</w:t>
      </w:r>
      <w:r>
        <w:t>0060001,</w:t>
      </w:r>
      <w:r w:rsidRPr="00A367DA">
        <w:t xml:space="preserve"> </w:t>
      </w:r>
      <w:r>
        <w:t>сроком на 10 (десять) лет.</w:t>
      </w:r>
    </w:p>
    <w:p w:rsidR="00254E22" w:rsidRDefault="00254E22" w:rsidP="00254E22">
      <w:pPr>
        <w:autoSpaceDE w:val="0"/>
        <w:autoSpaceDN w:val="0"/>
        <w:adjustRightInd w:val="0"/>
        <w:ind w:firstLine="567"/>
        <w:jc w:val="both"/>
        <w:outlineLvl w:val="0"/>
      </w:pPr>
      <w:bookmarkStart w:id="4" w:name="_Hlk88561892"/>
      <w:r>
        <w:t>4.1. Начальная цена на право заключения договора аренды – 43000,00 (сорок три тысячи) рублей 00 копеек (НДС не облагается).</w:t>
      </w:r>
    </w:p>
    <w:p w:rsidR="00254E22" w:rsidRDefault="00254E22" w:rsidP="00254E22">
      <w:pPr>
        <w:autoSpaceDE w:val="0"/>
        <w:autoSpaceDN w:val="0"/>
        <w:adjustRightInd w:val="0"/>
        <w:ind w:firstLine="567"/>
        <w:jc w:val="both"/>
        <w:outlineLvl w:val="0"/>
      </w:pPr>
      <w:r>
        <w:t>4.2. Ш</w:t>
      </w:r>
      <w:r w:rsidRPr="00686279">
        <w:t xml:space="preserve">аг аукциона– </w:t>
      </w:r>
      <w:r>
        <w:t>1290,00</w:t>
      </w:r>
      <w:r w:rsidRPr="00686279">
        <w:t xml:space="preserve"> (</w:t>
      </w:r>
      <w:r>
        <w:t>одна тысяча двести девяносто</w:t>
      </w:r>
      <w:r w:rsidRPr="00686279">
        <w:t>) рубл</w:t>
      </w:r>
      <w:r>
        <w:t>ей</w:t>
      </w:r>
      <w:r w:rsidRPr="00686279">
        <w:t xml:space="preserve"> </w:t>
      </w:r>
      <w:r>
        <w:t xml:space="preserve">00 </w:t>
      </w:r>
      <w:r w:rsidRPr="00686279">
        <w:t>копеек</w:t>
      </w:r>
      <w:r>
        <w:t>.</w:t>
      </w:r>
    </w:p>
    <w:p w:rsidR="00254E22" w:rsidRDefault="00254E22" w:rsidP="00254E22">
      <w:pPr>
        <w:autoSpaceDE w:val="0"/>
        <w:autoSpaceDN w:val="0"/>
        <w:adjustRightInd w:val="0"/>
        <w:ind w:firstLine="567"/>
        <w:jc w:val="both"/>
        <w:outlineLvl w:val="0"/>
      </w:pPr>
      <w:r>
        <w:t>4.3. Р</w:t>
      </w:r>
      <w:r w:rsidRPr="00686279">
        <w:t xml:space="preserve">азмер задатка – </w:t>
      </w:r>
      <w:r>
        <w:t>34400</w:t>
      </w:r>
      <w:r w:rsidRPr="00686279">
        <w:t>,</w:t>
      </w:r>
      <w:r>
        <w:t>0</w:t>
      </w:r>
      <w:r w:rsidRPr="00686279">
        <w:t>0 (</w:t>
      </w:r>
      <w:r>
        <w:t>тридцать четыре тысячи четыреста</w:t>
      </w:r>
      <w:r w:rsidRPr="00686279">
        <w:t>) рубл</w:t>
      </w:r>
      <w:r>
        <w:t>ей</w:t>
      </w:r>
      <w:r w:rsidRPr="00686279">
        <w:t xml:space="preserve"> </w:t>
      </w:r>
      <w:r>
        <w:t>0</w:t>
      </w:r>
      <w:r w:rsidRPr="00686279">
        <w:t>0 копеек</w:t>
      </w:r>
      <w:r>
        <w:t>.</w:t>
      </w:r>
    </w:p>
    <w:p w:rsidR="00254E22" w:rsidRDefault="00254E22" w:rsidP="00254E22">
      <w:pPr>
        <w:ind w:firstLine="567"/>
        <w:jc w:val="both"/>
        <w:rPr>
          <w:rFonts w:eastAsiaTheme="minorHAnsi"/>
          <w:lang w:eastAsia="en-US"/>
        </w:rPr>
      </w:pPr>
      <w:r>
        <w:t xml:space="preserve">4.4.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DA4737" w:rsidRDefault="00DA4737" w:rsidP="00DA4737">
      <w:pPr>
        <w:ind w:firstLine="567"/>
        <w:jc w:val="both"/>
        <w:rPr>
          <w:color w:val="000000"/>
          <w:szCs w:val="24"/>
        </w:rPr>
      </w:pPr>
      <w:r>
        <w:rPr>
          <w:rFonts w:eastAsiaTheme="minorHAnsi"/>
          <w:lang w:eastAsia="en-US"/>
        </w:rPr>
        <w:t xml:space="preserve">- возможность подключения </w:t>
      </w:r>
      <w:r>
        <w:rPr>
          <w:color w:val="000000"/>
          <w:szCs w:val="24"/>
        </w:rPr>
        <w:t>к</w:t>
      </w:r>
      <w:r w:rsidRPr="00204DF3">
        <w:rPr>
          <w:color w:val="000000"/>
          <w:szCs w:val="24"/>
        </w:rPr>
        <w:t xml:space="preserve"> </w:t>
      </w:r>
      <w:r>
        <w:rPr>
          <w:color w:val="000000"/>
          <w:szCs w:val="24"/>
        </w:rPr>
        <w:t xml:space="preserve">городским </w:t>
      </w:r>
      <w:r w:rsidRPr="00204DF3">
        <w:rPr>
          <w:color w:val="000000"/>
          <w:szCs w:val="24"/>
        </w:rPr>
        <w:t xml:space="preserve">сетям водоснабжения и водоотведения </w:t>
      </w:r>
      <w:r>
        <w:rPr>
          <w:color w:val="000000"/>
          <w:szCs w:val="24"/>
        </w:rPr>
        <w:t xml:space="preserve">имеется (письмо МУП «Водоканал </w:t>
      </w:r>
      <w:proofErr w:type="gramStart"/>
      <w:r>
        <w:rPr>
          <w:color w:val="000000"/>
          <w:szCs w:val="24"/>
        </w:rPr>
        <w:t xml:space="preserve">Миллерово»   </w:t>
      </w:r>
      <w:proofErr w:type="gramEnd"/>
      <w:r>
        <w:rPr>
          <w:color w:val="000000"/>
          <w:szCs w:val="24"/>
        </w:rPr>
        <w:t xml:space="preserve">                               № 83.19.3-1049 от 02.08.2021);</w:t>
      </w:r>
    </w:p>
    <w:p w:rsidR="00254E22" w:rsidRDefault="00254E22" w:rsidP="00254E22">
      <w:pPr>
        <w:ind w:firstLine="567"/>
        <w:jc w:val="both"/>
        <w:rPr>
          <w:color w:val="000000"/>
          <w:szCs w:val="24"/>
        </w:rPr>
      </w:pPr>
      <w:r>
        <w:rPr>
          <w:color w:val="000000"/>
          <w:szCs w:val="24"/>
        </w:rPr>
        <w:t xml:space="preserve">- возможность подключения к сетям газоснабжения имеется, максимальная нагрузка – 15 </w:t>
      </w:r>
      <w:r w:rsidRPr="00204DF3">
        <w:rPr>
          <w:color w:val="000000"/>
          <w:szCs w:val="24"/>
        </w:rPr>
        <w:t>м</w:t>
      </w:r>
      <w:r w:rsidRPr="00204DF3">
        <w:rPr>
          <w:color w:val="000000"/>
          <w:szCs w:val="24"/>
          <w:vertAlign w:val="superscript"/>
        </w:rPr>
        <w:t>3</w:t>
      </w:r>
      <w:r w:rsidRPr="00204DF3">
        <w:rPr>
          <w:color w:val="000000"/>
          <w:szCs w:val="24"/>
        </w:rPr>
        <w:t>/ч</w:t>
      </w:r>
      <w:r>
        <w:rPr>
          <w:color w:val="000000"/>
          <w:szCs w:val="24"/>
        </w:rPr>
        <w:t>, срок подключения (технологического присоединения) к сетям газораспределения объекта капитального строительства 240 дней с даты заключения договора о подключении (технологическом присоединении) (технические условия на подключение (технологическое присоединение) объектов капитального строительство к сетям газораспределения № 00-09-00000000003082 от 1403.08.2021);</w:t>
      </w:r>
    </w:p>
    <w:p w:rsidR="00254E22" w:rsidRDefault="00254E22" w:rsidP="00254E22">
      <w:pPr>
        <w:autoSpaceDE w:val="0"/>
        <w:autoSpaceDN w:val="0"/>
        <w:adjustRightInd w:val="0"/>
        <w:ind w:firstLine="567"/>
        <w:jc w:val="both"/>
        <w:outlineLvl w:val="0"/>
        <w:rPr>
          <w:rFonts w:eastAsiaTheme="minorHAnsi"/>
          <w:lang w:eastAsia="en-US"/>
        </w:rPr>
      </w:pPr>
      <w:r>
        <w:rPr>
          <w:color w:val="000000"/>
          <w:szCs w:val="24"/>
        </w:rPr>
        <w:t>-  возможность техн</w:t>
      </w:r>
      <w:r>
        <w:rPr>
          <w:rFonts w:eastAsiaTheme="minorHAnsi"/>
          <w:lang w:eastAsia="en-US"/>
        </w:rPr>
        <w:t xml:space="preserve">ологического присоединения энергопринимающих устройств объекта капитального строительства имеется (письмо филиала АО </w:t>
      </w:r>
      <w:r>
        <w:rPr>
          <w:rFonts w:eastAsiaTheme="minorHAnsi"/>
          <w:lang w:eastAsia="en-US"/>
        </w:rPr>
        <w:lastRenderedPageBreak/>
        <w:t>«</w:t>
      </w:r>
      <w:proofErr w:type="spellStart"/>
      <w:r>
        <w:rPr>
          <w:rFonts w:eastAsiaTheme="minorHAnsi"/>
          <w:lang w:eastAsia="en-US"/>
        </w:rPr>
        <w:t>Донэнерго</w:t>
      </w:r>
      <w:proofErr w:type="spellEnd"/>
      <w:r>
        <w:rPr>
          <w:rFonts w:eastAsiaTheme="minorHAnsi"/>
          <w:lang w:eastAsia="en-US"/>
        </w:rPr>
        <w:t>» Миллеровские межрайонные электрические сети от 06.08.2021 № 1501).</w:t>
      </w:r>
    </w:p>
    <w:p w:rsidR="00865050" w:rsidRDefault="00865050" w:rsidP="00865050">
      <w:pPr>
        <w:ind w:firstLine="567"/>
        <w:jc w:val="both"/>
        <w:rPr>
          <w:rFonts w:eastAsiaTheme="minorHAnsi"/>
          <w:szCs w:val="28"/>
          <w:lang w:eastAsia="en-US"/>
        </w:rPr>
      </w:pPr>
      <w:r>
        <w:rPr>
          <w:rFonts w:eastAsiaTheme="minorHAnsi"/>
          <w:lang w:eastAsia="en-US"/>
        </w:rPr>
        <w:t xml:space="preserve">4.5. </w:t>
      </w:r>
      <w:r w:rsidRPr="00F83BF6">
        <w:rPr>
          <w:rFonts w:eastAsiaTheme="minorHAnsi"/>
          <w:szCs w:val="28"/>
          <w:lang w:eastAsia="en-US"/>
        </w:rPr>
        <w:t>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bookmarkEnd w:id="4"/>
    <w:p w:rsidR="00D4537F" w:rsidRPr="00D4537F" w:rsidRDefault="00D4537F" w:rsidP="00D4537F">
      <w:pPr>
        <w:ind w:firstLine="567"/>
        <w:jc w:val="both"/>
        <w:rPr>
          <w:bCs/>
          <w:szCs w:val="28"/>
        </w:rPr>
      </w:pPr>
      <w:r w:rsidRPr="00D4537F">
        <w:rPr>
          <w:bCs/>
          <w:szCs w:val="28"/>
        </w:rPr>
        <w:t>4.5.1.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bCs/>
          <w:szCs w:val="28"/>
        </w:rPr>
        <w:t>:</w:t>
      </w:r>
    </w:p>
    <w:p w:rsidR="00D4537F" w:rsidRPr="00D4537F" w:rsidRDefault="00D4537F" w:rsidP="00D4537F">
      <w:pPr>
        <w:numPr>
          <w:ilvl w:val="0"/>
          <w:numId w:val="4"/>
        </w:numPr>
        <w:suppressAutoHyphens/>
        <w:ind w:left="142" w:firstLine="425"/>
        <w:jc w:val="both"/>
        <w:rPr>
          <w:b/>
          <w:i/>
          <w:szCs w:val="28"/>
        </w:rPr>
      </w:pPr>
      <w:r w:rsidRPr="00D4537F">
        <w:rPr>
          <w:szCs w:val="28"/>
        </w:rPr>
        <w:t>- для объектов дорожного сервиса, обслуживание перевозок пассажиров – 3 м</w:t>
      </w:r>
      <w:r>
        <w:rPr>
          <w:szCs w:val="28"/>
        </w:rPr>
        <w:t>.</w:t>
      </w:r>
    </w:p>
    <w:p w:rsidR="00D4537F" w:rsidRPr="00B62EBE" w:rsidRDefault="00D4537F" w:rsidP="00B62EBE">
      <w:pPr>
        <w:ind w:firstLine="567"/>
        <w:jc w:val="both"/>
        <w:rPr>
          <w:i/>
          <w:szCs w:val="24"/>
        </w:rPr>
      </w:pPr>
      <w:r w:rsidRPr="00B62EBE">
        <w:t xml:space="preserve">4.5.2. </w:t>
      </w:r>
      <w:r w:rsidRPr="00B62EBE">
        <w:rPr>
          <w:szCs w:val="24"/>
        </w:rPr>
        <w:t>Предельное количество надземных этажей или предельная высота зданий, строений, сооружений - для объектов дорожного сервиса, обслуживание перевозок пассажиров – 2 этаж</w:t>
      </w:r>
      <w:r w:rsidR="00B62EBE">
        <w:rPr>
          <w:szCs w:val="24"/>
        </w:rPr>
        <w:t>а</w:t>
      </w:r>
      <w:r w:rsidRPr="00B62EBE">
        <w:rPr>
          <w:szCs w:val="24"/>
        </w:rPr>
        <w:t>.</w:t>
      </w:r>
    </w:p>
    <w:p w:rsidR="00B62EBE" w:rsidRPr="00B62EBE" w:rsidRDefault="00B62EBE" w:rsidP="00B62EBE">
      <w:pPr>
        <w:widowControl w:val="0"/>
        <w:autoSpaceDE w:val="0"/>
        <w:autoSpaceDN w:val="0"/>
        <w:adjustRightInd w:val="0"/>
        <w:ind w:firstLine="567"/>
        <w:jc w:val="both"/>
        <w:rPr>
          <w:bCs/>
          <w:szCs w:val="24"/>
        </w:rPr>
      </w:pPr>
      <w:r w:rsidRPr="00B62EBE">
        <w:rPr>
          <w:bCs/>
          <w:szCs w:val="24"/>
        </w:rPr>
        <w:t>4.5.3.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bCs/>
          <w:szCs w:val="24"/>
        </w:rPr>
        <w:t>:</w:t>
      </w:r>
    </w:p>
    <w:p w:rsidR="00B62EBE" w:rsidRPr="00FC56C2" w:rsidRDefault="00B62EBE" w:rsidP="00B62EBE">
      <w:pPr>
        <w:widowControl w:val="0"/>
        <w:autoSpaceDE w:val="0"/>
        <w:autoSpaceDN w:val="0"/>
        <w:adjustRightInd w:val="0"/>
        <w:ind w:firstLine="567"/>
        <w:jc w:val="both"/>
        <w:rPr>
          <w:color w:val="FF0000"/>
          <w:szCs w:val="24"/>
        </w:rPr>
      </w:pPr>
      <w:r w:rsidRPr="0020758D">
        <w:rPr>
          <w:szCs w:val="24"/>
        </w:rPr>
        <w:t>- для объектов дорожного сервиса, обслуживание перевозок пассажиров – 80%.</w:t>
      </w:r>
    </w:p>
    <w:p w:rsidR="00994ABE" w:rsidRPr="00994ABE" w:rsidRDefault="00994ABE" w:rsidP="00994ABE">
      <w:pPr>
        <w:ind w:firstLine="567"/>
        <w:jc w:val="both"/>
        <w:rPr>
          <w:szCs w:val="28"/>
        </w:rPr>
      </w:pPr>
      <w:r w:rsidRPr="00994ABE">
        <w:rPr>
          <w:szCs w:val="28"/>
        </w:rPr>
        <w:t>4.5.4. Иные предельные параметры разрешенного строительства, реконструкции объектов капитального строительства</w:t>
      </w:r>
    </w:p>
    <w:p w:rsidR="00994ABE" w:rsidRPr="00994ABE" w:rsidRDefault="00994ABE" w:rsidP="00994ABE">
      <w:pPr>
        <w:pStyle w:val="11"/>
        <w:ind w:firstLine="709"/>
        <w:jc w:val="both"/>
        <w:rPr>
          <w:sz w:val="28"/>
          <w:szCs w:val="28"/>
        </w:rPr>
      </w:pPr>
      <w:r w:rsidRPr="00994ABE">
        <w:rPr>
          <w:sz w:val="28"/>
          <w:szCs w:val="28"/>
        </w:rPr>
        <w:t>- максимальная высота ограждений земельных участков в соответствии с Региональными нормативами градостроительного проектирования;</w:t>
      </w:r>
    </w:p>
    <w:p w:rsidR="00994ABE" w:rsidRPr="00994ABE" w:rsidRDefault="00994ABE" w:rsidP="00994ABE">
      <w:pPr>
        <w:pStyle w:val="11"/>
        <w:ind w:firstLine="709"/>
        <w:jc w:val="both"/>
        <w:rPr>
          <w:sz w:val="28"/>
          <w:szCs w:val="28"/>
        </w:rPr>
      </w:pPr>
      <w:r w:rsidRPr="00994ABE">
        <w:rPr>
          <w:sz w:val="28"/>
          <w:szCs w:val="28"/>
        </w:rPr>
        <w:t>- протяжённость здания по фасаду не нормируется;</w:t>
      </w:r>
    </w:p>
    <w:p w:rsidR="00994ABE" w:rsidRPr="00994ABE" w:rsidRDefault="00994ABE" w:rsidP="00994ABE">
      <w:pPr>
        <w:pStyle w:val="11"/>
        <w:ind w:firstLine="709"/>
        <w:jc w:val="both"/>
        <w:rPr>
          <w:sz w:val="28"/>
          <w:szCs w:val="28"/>
        </w:rPr>
      </w:pPr>
      <w:r w:rsidRPr="00994ABE">
        <w:rPr>
          <w:sz w:val="28"/>
          <w:szCs w:val="28"/>
        </w:rPr>
        <w:t>- коэффициент озеленения не менее 10% от площади земельного участка;</w:t>
      </w:r>
    </w:p>
    <w:p w:rsidR="00254E22" w:rsidRPr="0020758D" w:rsidRDefault="00994ABE" w:rsidP="00994ABE">
      <w:pPr>
        <w:autoSpaceDE w:val="0"/>
        <w:autoSpaceDN w:val="0"/>
        <w:adjustRightInd w:val="0"/>
        <w:ind w:firstLine="567"/>
        <w:jc w:val="both"/>
        <w:outlineLvl w:val="0"/>
        <w:rPr>
          <w:szCs w:val="28"/>
        </w:rPr>
      </w:pPr>
      <w:r w:rsidRPr="0020758D">
        <w:rPr>
          <w:szCs w:val="28"/>
        </w:rPr>
        <w:t xml:space="preserve">- </w:t>
      </w:r>
      <w:proofErr w:type="gramStart"/>
      <w:r w:rsidRPr="0020758D">
        <w:rPr>
          <w:szCs w:val="28"/>
        </w:rPr>
        <w:t>площадь территории</w:t>
      </w:r>
      <w:proofErr w:type="gramEnd"/>
      <w:r w:rsidRPr="0020758D">
        <w:rPr>
          <w:szCs w:val="28"/>
        </w:rPr>
        <w:t xml:space="preserve"> предназначенная для организации проездов и хранения транспортных средств не менее 35% от площади земельного участка.</w:t>
      </w:r>
    </w:p>
    <w:p w:rsidR="00254E22" w:rsidRDefault="00994ABE" w:rsidP="00994ABE">
      <w:pPr>
        <w:autoSpaceDE w:val="0"/>
        <w:autoSpaceDN w:val="0"/>
        <w:adjustRightInd w:val="0"/>
        <w:ind w:firstLine="567"/>
        <w:jc w:val="both"/>
        <w:outlineLvl w:val="0"/>
        <w:rPr>
          <w:rStyle w:val="a5"/>
          <w:sz w:val="22"/>
          <w:szCs w:val="22"/>
        </w:rPr>
      </w:pPr>
      <w:r w:rsidRPr="00204DF3">
        <w:rPr>
          <w:color w:val="000000"/>
          <w:szCs w:val="24"/>
        </w:rPr>
        <w:t xml:space="preserve">Предельные </w:t>
      </w:r>
      <w:r>
        <w:rPr>
          <w:color w:val="000000"/>
          <w:szCs w:val="24"/>
        </w:rPr>
        <w:t xml:space="preserve">(минимальные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204DF3">
        <w:rPr>
          <w:color w:val="000000"/>
          <w:szCs w:val="24"/>
        </w:rPr>
        <w:t>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(с изменениями в редакции, утвержденной  решением Собрания депутатов Миллеровского городского поселения от 28.12.2020 № 250)</w:t>
      </w:r>
      <w:r>
        <w:rPr>
          <w:color w:val="000000"/>
          <w:szCs w:val="24"/>
        </w:rPr>
        <w:t xml:space="preserve">, </w:t>
      </w:r>
      <w:r w:rsidRPr="00204DF3">
        <w:rPr>
          <w:color w:val="000000"/>
          <w:szCs w:val="24"/>
        </w:rPr>
        <w:t xml:space="preserve">адрес размещения в сети интернет:   </w:t>
      </w:r>
      <w:hyperlink r:id="rId9" w:history="1">
        <w:r w:rsidRPr="00204DF3">
          <w:rPr>
            <w:rStyle w:val="a5"/>
            <w:sz w:val="22"/>
            <w:szCs w:val="22"/>
          </w:rPr>
          <w:t>http://millerovo.name/load/postanovlenija_i_reshenija_sobranija_deputatov/2020_god/reshenie_250_ot_28_12_2020/75-1-0-2081</w:t>
        </w:r>
      </w:hyperlink>
      <w:r>
        <w:rPr>
          <w:rStyle w:val="a5"/>
          <w:sz w:val="22"/>
          <w:szCs w:val="22"/>
        </w:rPr>
        <w:t>.</w:t>
      </w:r>
    </w:p>
    <w:p w:rsidR="00994ABE" w:rsidRPr="00B62CC0" w:rsidRDefault="00994ABE" w:rsidP="00994ABE">
      <w:pPr>
        <w:ind w:firstLine="567"/>
        <w:jc w:val="both"/>
        <w:rPr>
          <w:rFonts w:eastAsiaTheme="minorHAnsi"/>
          <w:bCs/>
          <w:color w:val="26282F"/>
          <w:szCs w:val="28"/>
          <w:lang w:eastAsia="en-US"/>
        </w:rPr>
      </w:pPr>
      <w:r>
        <w:rPr>
          <w:szCs w:val="28"/>
        </w:rPr>
        <w:t>4</w:t>
      </w:r>
      <w:r w:rsidRPr="00C07653">
        <w:rPr>
          <w:szCs w:val="28"/>
        </w:rPr>
        <w:t>.6. Ограничения прав:</w:t>
      </w:r>
      <w:r w:rsidRPr="00B62CC0">
        <w:rPr>
          <w:szCs w:val="28"/>
        </w:rPr>
        <w:t xml:space="preserve"> Сведения об ограничении прав на земельный участок в ЕГРН отсутствуют. </w:t>
      </w:r>
    </w:p>
    <w:p w:rsidR="000A3C6D" w:rsidRDefault="00117B7C" w:rsidP="000A3C6D">
      <w:pPr>
        <w:ind w:firstLine="567"/>
        <w:jc w:val="both"/>
      </w:pPr>
      <w:r>
        <w:t xml:space="preserve">5. </w:t>
      </w:r>
      <w:r w:rsidRPr="008A193B">
        <w:rPr>
          <w:b/>
          <w:bCs/>
        </w:rPr>
        <w:t>Лот № 5</w:t>
      </w:r>
      <w:r>
        <w:t>. Земельный участок,</w:t>
      </w:r>
      <w:r w:rsidR="008A193B">
        <w:t xml:space="preserve"> </w:t>
      </w:r>
      <w:r w:rsidR="008A193B" w:rsidRPr="003F7261">
        <w:rPr>
          <w:bCs/>
          <w:szCs w:val="28"/>
        </w:rPr>
        <w:t>находящ</w:t>
      </w:r>
      <w:r w:rsidR="008A193B">
        <w:rPr>
          <w:bCs/>
          <w:szCs w:val="28"/>
        </w:rPr>
        <w:t>ийся</w:t>
      </w:r>
      <w:r w:rsidR="008A193B" w:rsidRPr="003F7261">
        <w:rPr>
          <w:bCs/>
          <w:szCs w:val="28"/>
        </w:rPr>
        <w:t xml:space="preserve"> в государственной </w:t>
      </w:r>
      <w:r w:rsidR="008A193B" w:rsidRPr="00410952">
        <w:rPr>
          <w:bCs/>
          <w:szCs w:val="28"/>
        </w:rPr>
        <w:t>собственности</w:t>
      </w:r>
      <w:r w:rsidR="008A193B">
        <w:rPr>
          <w:bCs/>
          <w:szCs w:val="28"/>
        </w:rPr>
        <w:t>,</w:t>
      </w:r>
      <w:r>
        <w:t xml:space="preserve"> </w:t>
      </w:r>
      <w:r w:rsidRPr="001D52A3">
        <w:t>из земель населенных пунктов</w:t>
      </w:r>
      <w:r>
        <w:t xml:space="preserve">,  </w:t>
      </w:r>
      <w:r w:rsidRPr="001D52A3">
        <w:t>с кадастровым номером 61:</w:t>
      </w:r>
      <w:r>
        <w:t>54</w:t>
      </w:r>
      <w:r w:rsidRPr="001D52A3">
        <w:t>:0</w:t>
      </w:r>
      <w:r>
        <w:t>100001</w:t>
      </w:r>
      <w:r w:rsidRPr="001D52A3">
        <w:t>:</w:t>
      </w:r>
      <w:r>
        <w:t>236</w:t>
      </w:r>
      <w:r w:rsidRPr="001D52A3">
        <w:t xml:space="preserve">, площадью </w:t>
      </w:r>
      <w:r>
        <w:t>659</w:t>
      </w:r>
      <w:r w:rsidRPr="001D52A3">
        <w:t xml:space="preserve"> </w:t>
      </w:r>
      <w:proofErr w:type="spellStart"/>
      <w:r w:rsidRPr="001D52A3">
        <w:t>кв.м</w:t>
      </w:r>
      <w:proofErr w:type="spellEnd"/>
      <w:r w:rsidRPr="001D52A3">
        <w:t xml:space="preserve">, разрешенное использование: </w:t>
      </w:r>
      <w:r>
        <w:t>магазины</w:t>
      </w:r>
      <w:r w:rsidRPr="001D52A3">
        <w:t xml:space="preserve">, </w:t>
      </w:r>
      <w:r>
        <w:t>местоположение:</w:t>
      </w:r>
      <w:r w:rsidRPr="001D52A3">
        <w:t xml:space="preserve"> Ростовская область, Миллеровский район,</w:t>
      </w:r>
      <w:r>
        <w:t xml:space="preserve"> г. Миллерово, в границах кадастрового квартала</w:t>
      </w:r>
      <w:r w:rsidRPr="001D52A3">
        <w:t xml:space="preserve"> 61:</w:t>
      </w:r>
      <w:r>
        <w:t>54</w:t>
      </w:r>
      <w:r w:rsidRPr="001D52A3">
        <w:t>:</w:t>
      </w:r>
      <w:r>
        <w:t>0100001</w:t>
      </w:r>
      <w:r w:rsidR="000A3C6D">
        <w:t>,</w:t>
      </w:r>
      <w:r w:rsidR="000A3C6D" w:rsidRPr="000A3C6D">
        <w:t xml:space="preserve"> </w:t>
      </w:r>
      <w:r w:rsidR="000A3C6D">
        <w:t>сроком на 10 (десять) лет.</w:t>
      </w:r>
    </w:p>
    <w:p w:rsidR="00117B7C" w:rsidRDefault="00117B7C" w:rsidP="00117B7C">
      <w:pPr>
        <w:autoSpaceDE w:val="0"/>
        <w:autoSpaceDN w:val="0"/>
        <w:adjustRightInd w:val="0"/>
        <w:ind w:firstLine="567"/>
        <w:jc w:val="both"/>
        <w:outlineLvl w:val="0"/>
      </w:pPr>
      <w:bookmarkStart w:id="5" w:name="_GoBack"/>
      <w:bookmarkEnd w:id="5"/>
      <w:r>
        <w:t xml:space="preserve">Установить начальную цену на право заключения договора аренды – 132500,00 (сто тридцать две тысячи пятьсот) рублей 00 копеек (НДС не облагается) в соответствии с </w:t>
      </w:r>
      <w:r w:rsidRPr="00686279">
        <w:t xml:space="preserve">отчетом об определении рыночной стоимости </w:t>
      </w:r>
      <w:r>
        <w:lastRenderedPageBreak/>
        <w:t xml:space="preserve">арендной платы  </w:t>
      </w:r>
      <w:r w:rsidRPr="00686279">
        <w:t xml:space="preserve">от </w:t>
      </w:r>
      <w:r>
        <w:t>26</w:t>
      </w:r>
      <w:r w:rsidRPr="00686279">
        <w:t>.</w:t>
      </w:r>
      <w:r>
        <w:t>10</w:t>
      </w:r>
      <w:r w:rsidRPr="00686279">
        <w:t>.2021 №</w:t>
      </w:r>
      <w:r>
        <w:t xml:space="preserve"> 161/2-2021</w:t>
      </w:r>
      <w:r w:rsidRPr="00686279">
        <w:t>, величину повышения начальной цены («шаг аукциона») –</w:t>
      </w:r>
      <w:r>
        <w:t>3975,00</w:t>
      </w:r>
      <w:r w:rsidRPr="00686279">
        <w:t xml:space="preserve"> (</w:t>
      </w:r>
      <w:r>
        <w:t>три тысячи девятьсот семьдесят пять</w:t>
      </w:r>
      <w:r w:rsidRPr="00686279">
        <w:t>) рубл</w:t>
      </w:r>
      <w:r>
        <w:t>ей</w:t>
      </w:r>
      <w:r w:rsidRPr="00686279">
        <w:t xml:space="preserve"> </w:t>
      </w:r>
      <w:r>
        <w:t xml:space="preserve">00 </w:t>
      </w:r>
      <w:r w:rsidRPr="00686279">
        <w:t xml:space="preserve">копеек, что составляет </w:t>
      </w:r>
      <w:r>
        <w:t>3</w:t>
      </w:r>
      <w:r w:rsidRPr="00686279">
        <w:t xml:space="preserve">% от начальной стоимости, размер задатка – </w:t>
      </w:r>
      <w:r>
        <w:t>106000</w:t>
      </w:r>
      <w:r w:rsidRPr="00686279">
        <w:t>,</w:t>
      </w:r>
      <w:r>
        <w:t>0</w:t>
      </w:r>
      <w:r w:rsidRPr="00686279">
        <w:t>0 (</w:t>
      </w:r>
      <w:r>
        <w:t>сто шесть тысяч</w:t>
      </w:r>
      <w:r w:rsidRPr="00686279">
        <w:t>) рубл</w:t>
      </w:r>
      <w:r>
        <w:t>ей</w:t>
      </w:r>
      <w:r w:rsidRPr="00686279">
        <w:t xml:space="preserve"> </w:t>
      </w:r>
      <w:r>
        <w:t>0</w:t>
      </w:r>
      <w:r w:rsidRPr="00686279">
        <w:t xml:space="preserve">0 копеек, что составляет </w:t>
      </w:r>
      <w:r>
        <w:t>8</w:t>
      </w:r>
      <w:r w:rsidRPr="00686279">
        <w:t>0 % от начальной стоимости.</w:t>
      </w:r>
    </w:p>
    <w:p w:rsidR="00994ABE" w:rsidRDefault="00994ABE" w:rsidP="00994ABE">
      <w:pPr>
        <w:autoSpaceDE w:val="0"/>
        <w:autoSpaceDN w:val="0"/>
        <w:adjustRightInd w:val="0"/>
        <w:ind w:firstLine="567"/>
        <w:jc w:val="both"/>
        <w:outlineLvl w:val="0"/>
      </w:pPr>
      <w:r>
        <w:t xml:space="preserve">5.1. Начальная цена на право заключения договора аренды – 132500,00 (сто тридцать две тысячи пятьсот) рублей 00 копеек (НДС не облагается). </w:t>
      </w:r>
    </w:p>
    <w:p w:rsidR="00994ABE" w:rsidRDefault="00994ABE" w:rsidP="00994ABE">
      <w:pPr>
        <w:autoSpaceDE w:val="0"/>
        <w:autoSpaceDN w:val="0"/>
        <w:adjustRightInd w:val="0"/>
        <w:ind w:firstLine="567"/>
        <w:jc w:val="both"/>
        <w:outlineLvl w:val="0"/>
      </w:pPr>
      <w:r>
        <w:t>5.2. Ш</w:t>
      </w:r>
      <w:r w:rsidRPr="00686279">
        <w:t>аг аукциона</w:t>
      </w:r>
      <w:r>
        <w:t xml:space="preserve"> </w:t>
      </w:r>
      <w:r w:rsidRPr="00686279">
        <w:t xml:space="preserve">– </w:t>
      </w:r>
      <w:r>
        <w:t>3975,00</w:t>
      </w:r>
      <w:r w:rsidRPr="00686279">
        <w:t xml:space="preserve"> (</w:t>
      </w:r>
      <w:r>
        <w:t>три тысячи девятьсот семьдесят пять</w:t>
      </w:r>
      <w:r w:rsidRPr="00686279">
        <w:t>) рубл</w:t>
      </w:r>
      <w:r>
        <w:t>ей</w:t>
      </w:r>
      <w:r w:rsidRPr="00686279">
        <w:t xml:space="preserve"> </w:t>
      </w:r>
      <w:r>
        <w:t xml:space="preserve">00 </w:t>
      </w:r>
      <w:r w:rsidRPr="00686279">
        <w:t>копеек</w:t>
      </w:r>
      <w:r>
        <w:t xml:space="preserve">. </w:t>
      </w:r>
    </w:p>
    <w:p w:rsidR="00994ABE" w:rsidRDefault="00994ABE" w:rsidP="00994ABE">
      <w:pPr>
        <w:autoSpaceDE w:val="0"/>
        <w:autoSpaceDN w:val="0"/>
        <w:adjustRightInd w:val="0"/>
        <w:ind w:firstLine="567"/>
        <w:jc w:val="both"/>
        <w:outlineLvl w:val="0"/>
      </w:pPr>
      <w:r>
        <w:t>5.3. Р</w:t>
      </w:r>
      <w:r w:rsidRPr="00686279">
        <w:t xml:space="preserve">азмер задатка – </w:t>
      </w:r>
      <w:r>
        <w:t>106000</w:t>
      </w:r>
      <w:r w:rsidRPr="00686279">
        <w:t>,</w:t>
      </w:r>
      <w:r>
        <w:t>0</w:t>
      </w:r>
      <w:r w:rsidRPr="00686279">
        <w:t>0 (</w:t>
      </w:r>
      <w:r>
        <w:t>сто шесть тысяч</w:t>
      </w:r>
      <w:r w:rsidRPr="00686279">
        <w:t>) рубл</w:t>
      </w:r>
      <w:r>
        <w:t>ей</w:t>
      </w:r>
      <w:r w:rsidRPr="00686279">
        <w:t xml:space="preserve"> </w:t>
      </w:r>
      <w:r>
        <w:t>0</w:t>
      </w:r>
      <w:r w:rsidRPr="00686279">
        <w:t>0 копеек</w:t>
      </w:r>
      <w:r>
        <w:t>.</w:t>
      </w:r>
    </w:p>
    <w:p w:rsidR="00994ABE" w:rsidRDefault="00994ABE" w:rsidP="00994ABE">
      <w:pPr>
        <w:ind w:firstLine="567"/>
        <w:jc w:val="both"/>
        <w:rPr>
          <w:rFonts w:eastAsiaTheme="minorHAnsi"/>
          <w:lang w:eastAsia="en-US"/>
        </w:rPr>
      </w:pPr>
      <w:r>
        <w:t xml:space="preserve">5.4.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DA4737" w:rsidRDefault="00DA4737" w:rsidP="00DA4737">
      <w:pPr>
        <w:ind w:firstLine="567"/>
        <w:jc w:val="both"/>
        <w:rPr>
          <w:color w:val="000000"/>
          <w:szCs w:val="24"/>
        </w:rPr>
      </w:pPr>
      <w:r>
        <w:rPr>
          <w:rFonts w:eastAsiaTheme="minorHAnsi"/>
          <w:lang w:eastAsia="en-US"/>
        </w:rPr>
        <w:t xml:space="preserve">- сведения о возможности подключения </w:t>
      </w:r>
      <w:r>
        <w:rPr>
          <w:color w:val="000000"/>
          <w:szCs w:val="24"/>
        </w:rPr>
        <w:t>к</w:t>
      </w:r>
      <w:r w:rsidRPr="00204DF3">
        <w:rPr>
          <w:color w:val="000000"/>
          <w:szCs w:val="24"/>
        </w:rPr>
        <w:t xml:space="preserve"> </w:t>
      </w:r>
      <w:r>
        <w:rPr>
          <w:color w:val="000000"/>
          <w:szCs w:val="24"/>
        </w:rPr>
        <w:t xml:space="preserve">городским </w:t>
      </w:r>
      <w:r w:rsidRPr="00204DF3">
        <w:rPr>
          <w:color w:val="000000"/>
          <w:szCs w:val="24"/>
        </w:rPr>
        <w:t xml:space="preserve">сетям водоснабжения </w:t>
      </w:r>
      <w:r>
        <w:rPr>
          <w:color w:val="000000"/>
          <w:szCs w:val="24"/>
        </w:rPr>
        <w:t xml:space="preserve">и водоотведения отражены в письме МУП «Водоканал Миллерово» № 83.19.03-1049 от 02.08.2021 </w:t>
      </w:r>
      <w:r w:rsidRPr="0020758D">
        <w:rPr>
          <w:szCs w:val="24"/>
        </w:rPr>
        <w:t>(приложение</w:t>
      </w:r>
      <w:r w:rsidR="0020758D" w:rsidRPr="0020758D">
        <w:rPr>
          <w:szCs w:val="24"/>
        </w:rPr>
        <w:t xml:space="preserve"> № 3 к извещению</w:t>
      </w:r>
      <w:r w:rsidRPr="0020758D">
        <w:rPr>
          <w:szCs w:val="24"/>
        </w:rPr>
        <w:t xml:space="preserve">); </w:t>
      </w:r>
    </w:p>
    <w:p w:rsidR="00994ABE" w:rsidRDefault="00994ABE" w:rsidP="00994ABE">
      <w:pPr>
        <w:ind w:firstLine="567"/>
        <w:jc w:val="both"/>
        <w:rPr>
          <w:color w:val="000000"/>
          <w:szCs w:val="24"/>
        </w:rPr>
      </w:pPr>
      <w:r>
        <w:rPr>
          <w:color w:val="000000"/>
          <w:szCs w:val="24"/>
        </w:rPr>
        <w:t xml:space="preserve">- </w:t>
      </w:r>
      <w:r w:rsidR="00DA4737">
        <w:rPr>
          <w:color w:val="000000"/>
          <w:szCs w:val="24"/>
        </w:rPr>
        <w:t xml:space="preserve">имеется </w:t>
      </w:r>
      <w:r>
        <w:rPr>
          <w:color w:val="000000"/>
          <w:szCs w:val="24"/>
        </w:rPr>
        <w:t xml:space="preserve">возможность подключения к сетям газоснабжения </w:t>
      </w:r>
      <w:r w:rsidR="00DA4737">
        <w:rPr>
          <w:color w:val="000000"/>
          <w:szCs w:val="24"/>
        </w:rPr>
        <w:t xml:space="preserve">в существующий подземный газопровод высокого давления </w:t>
      </w:r>
      <w:r w:rsidR="00DA4737">
        <w:rPr>
          <w:color w:val="000000"/>
          <w:szCs w:val="24"/>
          <w:lang w:val="en-US"/>
        </w:rPr>
        <w:t>II</w:t>
      </w:r>
      <w:r w:rsidR="00DA4737" w:rsidRPr="00DA4737">
        <w:rPr>
          <w:color w:val="000000"/>
          <w:szCs w:val="24"/>
        </w:rPr>
        <w:t xml:space="preserve"> </w:t>
      </w:r>
      <w:r w:rsidR="00DA4737">
        <w:rPr>
          <w:color w:val="000000"/>
          <w:szCs w:val="24"/>
        </w:rPr>
        <w:t xml:space="preserve">категории </w:t>
      </w:r>
      <w:r w:rsidR="00DA4737">
        <w:rPr>
          <w:color w:val="000000"/>
          <w:szCs w:val="24"/>
        </w:rPr>
        <w:sym w:font="Symbol" w:char="F0C6"/>
      </w:r>
      <w:r w:rsidR="00DA4737">
        <w:rPr>
          <w:color w:val="000000"/>
          <w:szCs w:val="24"/>
        </w:rPr>
        <w:t xml:space="preserve"> 76 мм. с улицы 3 Интернационала г. Миллерово, Ростовской области </w:t>
      </w:r>
      <w:r>
        <w:rPr>
          <w:color w:val="000000"/>
          <w:szCs w:val="24"/>
        </w:rPr>
        <w:t>(</w:t>
      </w:r>
      <w:r w:rsidR="00DA4737">
        <w:rPr>
          <w:color w:val="000000"/>
          <w:szCs w:val="24"/>
        </w:rPr>
        <w:t>письмо Филиала ПАО «Газпром газораспределение Ростов-на-Дону» в г. Миллерово от 21.10.2021 № 22-05/496)</w:t>
      </w:r>
      <w:r>
        <w:rPr>
          <w:color w:val="000000"/>
          <w:szCs w:val="24"/>
        </w:rPr>
        <w:t>;</w:t>
      </w:r>
    </w:p>
    <w:p w:rsidR="00994ABE" w:rsidRDefault="00994ABE" w:rsidP="00994ABE">
      <w:pPr>
        <w:autoSpaceDE w:val="0"/>
        <w:autoSpaceDN w:val="0"/>
        <w:adjustRightInd w:val="0"/>
        <w:ind w:firstLine="567"/>
        <w:jc w:val="both"/>
        <w:outlineLvl w:val="0"/>
      </w:pPr>
      <w:r>
        <w:rPr>
          <w:color w:val="000000"/>
          <w:szCs w:val="24"/>
        </w:rPr>
        <w:t>-  возможность техн</w:t>
      </w:r>
      <w:r>
        <w:rPr>
          <w:rFonts w:eastAsiaTheme="minorHAnsi"/>
          <w:lang w:eastAsia="en-US"/>
        </w:rPr>
        <w:t>ологического присоединения энергопринимающих устройств объекта капитального строительства имеется (письмо филиала АО «</w:t>
      </w:r>
      <w:proofErr w:type="spellStart"/>
      <w:r>
        <w:rPr>
          <w:rFonts w:eastAsiaTheme="minorHAnsi"/>
          <w:lang w:eastAsia="en-US"/>
        </w:rPr>
        <w:t>Донэнерго</w:t>
      </w:r>
      <w:proofErr w:type="spellEnd"/>
      <w:r>
        <w:rPr>
          <w:rFonts w:eastAsiaTheme="minorHAnsi"/>
          <w:lang w:eastAsia="en-US"/>
        </w:rPr>
        <w:t>» Миллеровские межрайонные электрические сети от 06.08.2021 № 1501).</w:t>
      </w:r>
    </w:p>
    <w:p w:rsidR="00865050" w:rsidRDefault="00865050" w:rsidP="00865050">
      <w:pPr>
        <w:ind w:firstLine="567"/>
        <w:jc w:val="both"/>
        <w:rPr>
          <w:rFonts w:eastAsiaTheme="minorHAnsi"/>
          <w:szCs w:val="28"/>
          <w:lang w:eastAsia="en-US"/>
        </w:rPr>
      </w:pPr>
      <w:r>
        <w:rPr>
          <w:szCs w:val="28"/>
        </w:rPr>
        <w:tab/>
        <w:t>5</w:t>
      </w:r>
      <w:r>
        <w:rPr>
          <w:rFonts w:eastAsiaTheme="minorHAnsi"/>
          <w:lang w:eastAsia="en-US"/>
        </w:rPr>
        <w:t xml:space="preserve">.5. </w:t>
      </w:r>
      <w:r w:rsidRPr="00F83BF6">
        <w:rPr>
          <w:rFonts w:eastAsiaTheme="minorHAnsi"/>
          <w:szCs w:val="28"/>
          <w:lang w:eastAsia="en-US"/>
        </w:rPr>
        <w:t>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865050" w:rsidRPr="00D4537F" w:rsidRDefault="009D0ED4" w:rsidP="00865050">
      <w:pPr>
        <w:ind w:firstLine="708"/>
        <w:jc w:val="both"/>
        <w:rPr>
          <w:bCs/>
          <w:szCs w:val="28"/>
        </w:rPr>
      </w:pPr>
      <w:r>
        <w:rPr>
          <w:bCs/>
          <w:szCs w:val="28"/>
        </w:rPr>
        <w:t>5</w:t>
      </w:r>
      <w:r w:rsidR="00865050" w:rsidRPr="00D4537F">
        <w:rPr>
          <w:bCs/>
          <w:szCs w:val="28"/>
        </w:rPr>
        <w:t>.5.1.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865050">
        <w:rPr>
          <w:bCs/>
          <w:szCs w:val="28"/>
        </w:rPr>
        <w:t>:</w:t>
      </w:r>
    </w:p>
    <w:p w:rsidR="00865050" w:rsidRPr="0020758D" w:rsidRDefault="00865050" w:rsidP="006E20CE">
      <w:pPr>
        <w:pStyle w:val="11"/>
        <w:ind w:firstLine="709"/>
        <w:jc w:val="both"/>
        <w:rPr>
          <w:sz w:val="28"/>
          <w:szCs w:val="28"/>
        </w:rPr>
      </w:pPr>
      <w:r w:rsidRPr="0020758D">
        <w:rPr>
          <w:sz w:val="28"/>
          <w:szCs w:val="28"/>
        </w:rPr>
        <w:t xml:space="preserve">- </w:t>
      </w:r>
      <w:r w:rsidRPr="0020758D">
        <w:rPr>
          <w:rFonts w:eastAsia="Calibri"/>
          <w:sz w:val="28"/>
          <w:szCs w:val="28"/>
        </w:rPr>
        <w:t>в условиях реконструкции сложившейся застройки допускается уменьшение отступа до 1 м от границы земельного участка при условии соблюдения требований технических регламентов</w:t>
      </w:r>
      <w:r w:rsidRPr="0020758D">
        <w:rPr>
          <w:sz w:val="28"/>
          <w:szCs w:val="28"/>
        </w:rPr>
        <w:t>;</w:t>
      </w:r>
    </w:p>
    <w:p w:rsidR="00865050" w:rsidRPr="0020758D" w:rsidRDefault="00865050" w:rsidP="006E20CE">
      <w:pPr>
        <w:pStyle w:val="a3"/>
        <w:ind w:firstLine="708"/>
        <w:rPr>
          <w:szCs w:val="28"/>
        </w:rPr>
      </w:pPr>
      <w:r w:rsidRPr="0020758D">
        <w:rPr>
          <w:szCs w:val="28"/>
        </w:rPr>
        <w:t>- для всех остальных объектов не подлежат установлению.</w:t>
      </w:r>
    </w:p>
    <w:p w:rsidR="00865050" w:rsidRPr="006E20CE" w:rsidRDefault="009D0ED4" w:rsidP="006E20CE">
      <w:pPr>
        <w:ind w:firstLine="567"/>
        <w:rPr>
          <w:bCs/>
          <w:szCs w:val="28"/>
        </w:rPr>
      </w:pPr>
      <w:r>
        <w:rPr>
          <w:bCs/>
          <w:szCs w:val="28"/>
        </w:rPr>
        <w:t>5</w:t>
      </w:r>
      <w:r w:rsidR="006E20CE" w:rsidRPr="006E20CE">
        <w:rPr>
          <w:bCs/>
          <w:szCs w:val="28"/>
        </w:rPr>
        <w:t>.5.2. Предельное количество надземных этажей или предельная высота зданий, строений, сооружений</w:t>
      </w:r>
      <w:r w:rsidR="006E20CE">
        <w:rPr>
          <w:bCs/>
          <w:szCs w:val="28"/>
        </w:rPr>
        <w:t xml:space="preserve"> для данного вида использования </w:t>
      </w:r>
      <w:r w:rsidR="006E20CE" w:rsidRPr="006E20CE">
        <w:rPr>
          <w:bCs/>
          <w:szCs w:val="28"/>
        </w:rPr>
        <w:t>не подлежит установлению.</w:t>
      </w:r>
    </w:p>
    <w:p w:rsidR="00865050" w:rsidRDefault="009D0ED4" w:rsidP="00390A79">
      <w:pPr>
        <w:widowControl w:val="0"/>
        <w:autoSpaceDE w:val="0"/>
        <w:autoSpaceDN w:val="0"/>
        <w:adjustRightInd w:val="0"/>
        <w:ind w:firstLine="567"/>
        <w:jc w:val="both"/>
        <w:rPr>
          <w:bCs/>
          <w:szCs w:val="24"/>
        </w:rPr>
      </w:pPr>
      <w:r>
        <w:rPr>
          <w:bCs/>
          <w:szCs w:val="24"/>
        </w:rPr>
        <w:t>5</w:t>
      </w:r>
      <w:r w:rsidR="006E20CE" w:rsidRPr="00B62EBE">
        <w:rPr>
          <w:bCs/>
          <w:szCs w:val="24"/>
        </w:rPr>
        <w:t>.5.3.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6E20CE">
        <w:rPr>
          <w:bCs/>
          <w:szCs w:val="24"/>
        </w:rPr>
        <w:t xml:space="preserve"> не подлежит установлению.</w:t>
      </w:r>
    </w:p>
    <w:p w:rsidR="006E20CE" w:rsidRPr="006E20CE" w:rsidRDefault="009D0ED4" w:rsidP="009D0ED4">
      <w:pPr>
        <w:widowControl w:val="0"/>
        <w:autoSpaceDE w:val="0"/>
        <w:autoSpaceDN w:val="0"/>
        <w:adjustRightInd w:val="0"/>
        <w:ind w:firstLine="567"/>
        <w:jc w:val="both"/>
        <w:rPr>
          <w:bCs/>
          <w:szCs w:val="24"/>
        </w:rPr>
      </w:pPr>
      <w:r>
        <w:rPr>
          <w:szCs w:val="28"/>
        </w:rPr>
        <w:t>5</w:t>
      </w:r>
      <w:r w:rsidR="006E20CE">
        <w:rPr>
          <w:szCs w:val="28"/>
        </w:rPr>
        <w:t xml:space="preserve">.5.4. </w:t>
      </w:r>
      <w:r w:rsidR="006E20CE" w:rsidRPr="00B62EBE">
        <w:rPr>
          <w:bCs/>
          <w:szCs w:val="24"/>
        </w:rPr>
        <w:t>М</w:t>
      </w:r>
      <w:r w:rsidR="006E20CE">
        <w:rPr>
          <w:bCs/>
          <w:szCs w:val="24"/>
        </w:rPr>
        <w:t xml:space="preserve">аксимальный </w:t>
      </w:r>
      <w:r w:rsidR="006E20CE" w:rsidRPr="00B62EBE">
        <w:rPr>
          <w:bCs/>
          <w:szCs w:val="24"/>
        </w:rPr>
        <w:t xml:space="preserve">процент застройки в границах </w:t>
      </w:r>
      <w:proofErr w:type="gramStart"/>
      <w:r w:rsidR="006E20CE" w:rsidRPr="00B62EBE">
        <w:rPr>
          <w:bCs/>
          <w:szCs w:val="24"/>
        </w:rPr>
        <w:t xml:space="preserve">земельного </w:t>
      </w:r>
      <w:r w:rsidR="006E20CE">
        <w:rPr>
          <w:bCs/>
          <w:szCs w:val="24"/>
        </w:rPr>
        <w:t xml:space="preserve"> </w:t>
      </w:r>
      <w:r w:rsidR="006E20CE" w:rsidRPr="00B62EBE">
        <w:rPr>
          <w:bCs/>
          <w:szCs w:val="24"/>
        </w:rPr>
        <w:t>участка</w:t>
      </w:r>
      <w:proofErr w:type="gramEnd"/>
      <w:r w:rsidR="006E20CE">
        <w:rPr>
          <w:bCs/>
          <w:szCs w:val="24"/>
        </w:rPr>
        <w:t xml:space="preserve"> 55 %.</w:t>
      </w:r>
    </w:p>
    <w:p w:rsidR="006E20CE" w:rsidRPr="006E20CE" w:rsidRDefault="009D0ED4" w:rsidP="00390A79">
      <w:pPr>
        <w:ind w:firstLine="567"/>
        <w:jc w:val="both"/>
        <w:rPr>
          <w:szCs w:val="28"/>
        </w:rPr>
      </w:pPr>
      <w:r>
        <w:rPr>
          <w:szCs w:val="28"/>
        </w:rPr>
        <w:t>5</w:t>
      </w:r>
      <w:r w:rsidR="006E20CE" w:rsidRPr="006E20CE">
        <w:rPr>
          <w:szCs w:val="28"/>
        </w:rPr>
        <w:t>.5.5. Иные предельные параметры разрешенного строительства, реконструкции объектов капитального строительства</w:t>
      </w:r>
      <w:r w:rsidR="006E20CE">
        <w:rPr>
          <w:szCs w:val="28"/>
        </w:rPr>
        <w:t>:</w:t>
      </w:r>
    </w:p>
    <w:p w:rsidR="006E20CE" w:rsidRPr="006E20CE" w:rsidRDefault="006E20CE" w:rsidP="00390A79">
      <w:pPr>
        <w:pStyle w:val="11"/>
        <w:ind w:firstLine="567"/>
        <w:jc w:val="both"/>
        <w:rPr>
          <w:sz w:val="28"/>
          <w:szCs w:val="28"/>
        </w:rPr>
      </w:pPr>
      <w:r w:rsidRPr="006E20CE">
        <w:rPr>
          <w:sz w:val="28"/>
          <w:szCs w:val="28"/>
        </w:rPr>
        <w:lastRenderedPageBreak/>
        <w:t>- максимальная высота ограждений земельных участков в соответствии с Региональными нормативами градостроительного проектирования;</w:t>
      </w:r>
    </w:p>
    <w:p w:rsidR="006E20CE" w:rsidRPr="006E20CE" w:rsidRDefault="006E20CE" w:rsidP="00390A79">
      <w:pPr>
        <w:pStyle w:val="11"/>
        <w:ind w:firstLine="567"/>
        <w:jc w:val="both"/>
        <w:rPr>
          <w:sz w:val="28"/>
          <w:szCs w:val="28"/>
        </w:rPr>
      </w:pPr>
      <w:r w:rsidRPr="006E20CE">
        <w:rPr>
          <w:sz w:val="28"/>
          <w:szCs w:val="28"/>
        </w:rPr>
        <w:t>- протяжённость здания по фасаду не нормируется;</w:t>
      </w:r>
    </w:p>
    <w:p w:rsidR="006E20CE" w:rsidRPr="006E20CE" w:rsidRDefault="006E20CE" w:rsidP="00390A79">
      <w:pPr>
        <w:pStyle w:val="11"/>
        <w:ind w:firstLine="567"/>
        <w:jc w:val="both"/>
        <w:rPr>
          <w:sz w:val="28"/>
          <w:szCs w:val="28"/>
        </w:rPr>
      </w:pPr>
      <w:r w:rsidRPr="006E20CE">
        <w:rPr>
          <w:sz w:val="28"/>
          <w:szCs w:val="28"/>
        </w:rPr>
        <w:t>- коэффициент озеленения не менее 10% от площади земельного участка;</w:t>
      </w:r>
    </w:p>
    <w:p w:rsidR="00865050" w:rsidRPr="006E20CE" w:rsidRDefault="006E20CE" w:rsidP="00390A79">
      <w:pPr>
        <w:pStyle w:val="a3"/>
        <w:ind w:firstLine="567"/>
        <w:rPr>
          <w:szCs w:val="28"/>
        </w:rPr>
      </w:pPr>
      <w:r w:rsidRPr="006E20CE">
        <w:rPr>
          <w:szCs w:val="28"/>
        </w:rPr>
        <w:t xml:space="preserve">- </w:t>
      </w:r>
      <w:proofErr w:type="gramStart"/>
      <w:r w:rsidRPr="006E20CE">
        <w:rPr>
          <w:szCs w:val="28"/>
        </w:rPr>
        <w:t>площадь территории</w:t>
      </w:r>
      <w:proofErr w:type="gramEnd"/>
      <w:r w:rsidRPr="006E20CE">
        <w:rPr>
          <w:szCs w:val="28"/>
        </w:rPr>
        <w:t xml:space="preserve"> предназначенная для организации проездов и хранения транспортных средств не менее 35% от площади земельного участка.</w:t>
      </w:r>
    </w:p>
    <w:p w:rsidR="00390A79" w:rsidRDefault="00390A79" w:rsidP="00390A79">
      <w:pPr>
        <w:autoSpaceDE w:val="0"/>
        <w:autoSpaceDN w:val="0"/>
        <w:adjustRightInd w:val="0"/>
        <w:ind w:firstLine="567"/>
        <w:jc w:val="both"/>
        <w:outlineLvl w:val="0"/>
        <w:rPr>
          <w:rStyle w:val="a5"/>
          <w:sz w:val="22"/>
          <w:szCs w:val="22"/>
        </w:rPr>
      </w:pPr>
      <w:r w:rsidRPr="00204DF3">
        <w:rPr>
          <w:color w:val="000000"/>
          <w:szCs w:val="24"/>
        </w:rPr>
        <w:t xml:space="preserve">Предельные </w:t>
      </w:r>
      <w:r>
        <w:rPr>
          <w:color w:val="000000"/>
          <w:szCs w:val="24"/>
        </w:rPr>
        <w:t xml:space="preserve">(минимальные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204DF3">
        <w:rPr>
          <w:color w:val="000000"/>
          <w:szCs w:val="24"/>
        </w:rPr>
        <w:t>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(с изменениями в редакции, утвержденной  решением Собрания депутатов Миллеровского городского поселения от 28.12.2020 № 250)</w:t>
      </w:r>
      <w:r>
        <w:rPr>
          <w:color w:val="000000"/>
          <w:szCs w:val="24"/>
        </w:rPr>
        <w:t xml:space="preserve">, </w:t>
      </w:r>
      <w:r w:rsidRPr="00204DF3">
        <w:rPr>
          <w:color w:val="000000"/>
          <w:szCs w:val="24"/>
        </w:rPr>
        <w:t xml:space="preserve">адрес размещения в сети интернет:   </w:t>
      </w:r>
      <w:hyperlink r:id="rId10" w:history="1">
        <w:r w:rsidRPr="00204DF3">
          <w:rPr>
            <w:rStyle w:val="a5"/>
            <w:sz w:val="22"/>
            <w:szCs w:val="22"/>
          </w:rPr>
          <w:t>http://millerovo.name/load/postanovlenija_i_reshenija_sobranija_deputatov/2020_god/reshenie_250_ot_28_12_2020/75-1-0-2081</w:t>
        </w:r>
      </w:hyperlink>
      <w:r>
        <w:rPr>
          <w:rStyle w:val="a5"/>
          <w:sz w:val="22"/>
          <w:szCs w:val="22"/>
        </w:rPr>
        <w:t>.</w:t>
      </w:r>
    </w:p>
    <w:p w:rsidR="00390A79" w:rsidRPr="00B62CC0" w:rsidRDefault="009D0ED4" w:rsidP="00390A79">
      <w:pPr>
        <w:ind w:firstLine="567"/>
        <w:jc w:val="both"/>
        <w:rPr>
          <w:rFonts w:eastAsiaTheme="minorHAnsi"/>
          <w:bCs/>
          <w:color w:val="26282F"/>
          <w:szCs w:val="28"/>
          <w:lang w:eastAsia="en-US"/>
        </w:rPr>
      </w:pPr>
      <w:r>
        <w:rPr>
          <w:szCs w:val="28"/>
        </w:rPr>
        <w:t>5</w:t>
      </w:r>
      <w:r w:rsidR="00390A79" w:rsidRPr="00C07653">
        <w:rPr>
          <w:szCs w:val="28"/>
        </w:rPr>
        <w:t>.6. Ограничения прав:</w:t>
      </w:r>
      <w:r w:rsidR="00390A79" w:rsidRPr="00B62CC0">
        <w:rPr>
          <w:szCs w:val="28"/>
        </w:rPr>
        <w:t xml:space="preserve"> Сведения об ограничении прав на земельный участок в ЕГРН отсутствуют. </w:t>
      </w:r>
    </w:p>
    <w:p w:rsidR="00865050" w:rsidRDefault="00865050" w:rsidP="00E63B49">
      <w:pPr>
        <w:pStyle w:val="a3"/>
        <w:ind w:firstLine="0"/>
        <w:rPr>
          <w:szCs w:val="28"/>
        </w:rPr>
      </w:pPr>
    </w:p>
    <w:p w:rsidR="00367264" w:rsidRPr="00367264" w:rsidRDefault="00367264" w:rsidP="00367264">
      <w:pPr>
        <w:pStyle w:val="a3"/>
        <w:rPr>
          <w:szCs w:val="28"/>
        </w:rPr>
      </w:pPr>
      <w:r w:rsidRPr="00367264">
        <w:rPr>
          <w:b/>
          <w:bCs/>
          <w:szCs w:val="28"/>
        </w:rPr>
        <w:t> Порядок приема и рассмотрения заявок на участие в аукционе</w:t>
      </w:r>
    </w:p>
    <w:p w:rsidR="00367264" w:rsidRPr="00367264" w:rsidRDefault="00367264" w:rsidP="00367264">
      <w:pPr>
        <w:pStyle w:val="a3"/>
        <w:rPr>
          <w:szCs w:val="28"/>
        </w:rPr>
      </w:pPr>
      <w:r w:rsidRPr="00367264">
        <w:rPr>
          <w:b/>
          <w:bCs/>
          <w:szCs w:val="28"/>
        </w:rPr>
        <w:t> </w:t>
      </w:r>
    </w:p>
    <w:p w:rsidR="002857C4" w:rsidRDefault="002857C4" w:rsidP="00367264">
      <w:pPr>
        <w:pStyle w:val="a3"/>
        <w:rPr>
          <w:szCs w:val="28"/>
        </w:rPr>
      </w:pPr>
      <w:r w:rsidRPr="00367264">
        <w:rPr>
          <w:szCs w:val="28"/>
        </w:rPr>
        <w:t>Заявки с прилагаемыми к ним документами принимаются представителем Организатора аукциона</w:t>
      </w:r>
      <w:r w:rsidRPr="002857C4">
        <w:rPr>
          <w:szCs w:val="28"/>
        </w:rPr>
        <w:t xml:space="preserve"> </w:t>
      </w:r>
      <w:r w:rsidRPr="00367264">
        <w:rPr>
          <w:szCs w:val="28"/>
        </w:rPr>
        <w:t>с 09-00 до 13-00 и с 14-00 до 1</w:t>
      </w:r>
      <w:r w:rsidR="00B92F71">
        <w:rPr>
          <w:szCs w:val="28"/>
        </w:rPr>
        <w:t>8</w:t>
      </w:r>
      <w:r w:rsidRPr="00367264">
        <w:rPr>
          <w:szCs w:val="28"/>
        </w:rPr>
        <w:t>-00 по рабочим дням, начиная с 2</w:t>
      </w:r>
      <w:r>
        <w:rPr>
          <w:szCs w:val="28"/>
        </w:rPr>
        <w:t>5.11.</w:t>
      </w:r>
      <w:r w:rsidRPr="00367264">
        <w:rPr>
          <w:szCs w:val="28"/>
        </w:rPr>
        <w:t>2021г</w:t>
      </w:r>
      <w:r>
        <w:rPr>
          <w:szCs w:val="28"/>
        </w:rPr>
        <w:t>.</w:t>
      </w:r>
      <w:r w:rsidRPr="00367264">
        <w:rPr>
          <w:szCs w:val="28"/>
        </w:rPr>
        <w:t xml:space="preserve"> по адресу</w:t>
      </w:r>
      <w:r>
        <w:rPr>
          <w:szCs w:val="28"/>
        </w:rPr>
        <w:t xml:space="preserve">: </w:t>
      </w:r>
      <w:bookmarkStart w:id="6" w:name="_Hlk88487391"/>
      <w:r>
        <w:t xml:space="preserve">Ростовская область, Миллеровский район, г. Миллерово, ул. Ленина, 1, </w:t>
      </w:r>
      <w:proofErr w:type="spellStart"/>
      <w:r>
        <w:t>каб</w:t>
      </w:r>
      <w:proofErr w:type="spellEnd"/>
      <w:r>
        <w:t>. 1, 2 этаж</w:t>
      </w:r>
      <w:bookmarkEnd w:id="6"/>
      <w:r w:rsidR="0020758D">
        <w:t>.</w:t>
      </w:r>
    </w:p>
    <w:p w:rsidR="002857C4" w:rsidRDefault="002857C4" w:rsidP="00367264">
      <w:pPr>
        <w:pStyle w:val="a3"/>
        <w:rPr>
          <w:szCs w:val="28"/>
        </w:rPr>
      </w:pPr>
      <w:r w:rsidRPr="00367264">
        <w:rPr>
          <w:szCs w:val="28"/>
        </w:rPr>
        <w:t>Срок окончания приема заявок:</w:t>
      </w:r>
      <w:r w:rsidRPr="002857C4">
        <w:rPr>
          <w:szCs w:val="28"/>
        </w:rPr>
        <w:t xml:space="preserve"> 2</w:t>
      </w:r>
      <w:r w:rsidR="001E6686">
        <w:rPr>
          <w:szCs w:val="28"/>
        </w:rPr>
        <w:t>3</w:t>
      </w:r>
      <w:r w:rsidRPr="002857C4">
        <w:rPr>
          <w:szCs w:val="28"/>
        </w:rPr>
        <w:t>.12.2021</w:t>
      </w:r>
      <w:r w:rsidR="00390A79">
        <w:rPr>
          <w:szCs w:val="28"/>
        </w:rPr>
        <w:t xml:space="preserve"> </w:t>
      </w:r>
      <w:r w:rsidRPr="002857C4">
        <w:rPr>
          <w:szCs w:val="28"/>
        </w:rPr>
        <w:t>г., 13-00 час.</w:t>
      </w:r>
    </w:p>
    <w:p w:rsidR="002857C4" w:rsidRDefault="00077391" w:rsidP="00367264">
      <w:pPr>
        <w:pStyle w:val="a3"/>
        <w:rPr>
          <w:szCs w:val="28"/>
        </w:rPr>
      </w:pPr>
      <w:r w:rsidRPr="00367264">
        <w:rPr>
          <w:szCs w:val="28"/>
        </w:rPr>
        <w:t xml:space="preserve">Рассмотрение заявок на участие в аукционе состоится </w:t>
      </w:r>
      <w:r>
        <w:rPr>
          <w:szCs w:val="28"/>
        </w:rPr>
        <w:t>2</w:t>
      </w:r>
      <w:r w:rsidR="001E6686">
        <w:rPr>
          <w:szCs w:val="28"/>
        </w:rPr>
        <w:t>4</w:t>
      </w:r>
      <w:r>
        <w:rPr>
          <w:szCs w:val="28"/>
        </w:rPr>
        <w:t>.12.</w:t>
      </w:r>
      <w:r w:rsidRPr="00367264">
        <w:rPr>
          <w:szCs w:val="28"/>
        </w:rPr>
        <w:t>2021 года по адресу:</w:t>
      </w:r>
      <w:r>
        <w:rPr>
          <w:szCs w:val="28"/>
        </w:rPr>
        <w:t xml:space="preserve"> </w:t>
      </w:r>
      <w:r w:rsidRPr="00077391">
        <w:rPr>
          <w:szCs w:val="28"/>
        </w:rPr>
        <w:t xml:space="preserve">Ростовская область, Миллеровский район, г. Миллерово, ул. Ленина, 1, </w:t>
      </w:r>
      <w:proofErr w:type="spellStart"/>
      <w:r w:rsidRPr="00077391">
        <w:rPr>
          <w:szCs w:val="28"/>
        </w:rPr>
        <w:t>каб</w:t>
      </w:r>
      <w:proofErr w:type="spellEnd"/>
      <w:r w:rsidRPr="00077391">
        <w:rPr>
          <w:szCs w:val="28"/>
        </w:rPr>
        <w:t>. 1, 2 этаж</w:t>
      </w:r>
      <w:r>
        <w:rPr>
          <w:szCs w:val="28"/>
        </w:rPr>
        <w:t>.</w:t>
      </w:r>
    </w:p>
    <w:p w:rsidR="00367264" w:rsidRPr="00367264" w:rsidRDefault="00367264" w:rsidP="00367264">
      <w:pPr>
        <w:pStyle w:val="a3"/>
        <w:rPr>
          <w:szCs w:val="28"/>
        </w:rPr>
      </w:pPr>
      <w:r w:rsidRPr="00367264">
        <w:rPr>
          <w:szCs w:val="28"/>
        </w:rPr>
        <w:t>Один заявитель вправе подать только одну заявку на участие в аукционе. Заявка на участие в аукционе, поступившая по истечении срока приема заявок, возвращается заявителю в день ее поступления.</w:t>
      </w:r>
    </w:p>
    <w:p w:rsidR="00367264" w:rsidRPr="00367264" w:rsidRDefault="00367264" w:rsidP="00367264">
      <w:pPr>
        <w:pStyle w:val="a3"/>
        <w:rPr>
          <w:szCs w:val="28"/>
        </w:rPr>
      </w:pPr>
      <w:r w:rsidRPr="00367264">
        <w:rPr>
          <w:szCs w:val="28"/>
        </w:rPr>
        <w:t>Заявка с прилагаемыми к ней документами регистрируется Организатором аукциона в журнале приема заявок с присвоением каждой заявки номера и с указанием даты и времени подачи документов. На экземпляре заявки с прилагаемыми к ней документами, поданными на участие в аукционе, Организатором аукциона делается отметка о принятии заявки с указанием номера, даты и времени подачи документов.  </w:t>
      </w:r>
    </w:p>
    <w:p w:rsidR="00367264" w:rsidRPr="00367264" w:rsidRDefault="00367264" w:rsidP="00B92F71">
      <w:pPr>
        <w:pStyle w:val="a3"/>
        <w:ind w:firstLine="708"/>
        <w:rPr>
          <w:szCs w:val="28"/>
        </w:rPr>
      </w:pPr>
      <w:r w:rsidRPr="00367264">
        <w:rPr>
          <w:szCs w:val="28"/>
        </w:rPr>
        <w:t>В день рассмотрения заявок на участие в аукционе Организатор аукциона рассматривает заявки и документы заявителей, устанавливает факт поступления от заявителей задатков.</w:t>
      </w:r>
    </w:p>
    <w:p w:rsidR="00367264" w:rsidRPr="00367264" w:rsidRDefault="00367264" w:rsidP="00367264">
      <w:pPr>
        <w:pStyle w:val="a3"/>
        <w:rPr>
          <w:szCs w:val="28"/>
        </w:rPr>
      </w:pPr>
      <w:r w:rsidRPr="00367264">
        <w:rPr>
          <w:szCs w:val="28"/>
        </w:rPr>
        <w:t>По результатам рассмотрения заявок на участие в аукционе Организатор аукциона принимает решение о признании заявителей участниками аукциона или об отказе заявителям в допуске к участию в аукционе, которое оформляется протоколом рассмотрения заявок на участие в аукционе.</w:t>
      </w:r>
    </w:p>
    <w:p w:rsidR="00367264" w:rsidRPr="00367264" w:rsidRDefault="00367264" w:rsidP="00367264">
      <w:pPr>
        <w:pStyle w:val="a3"/>
        <w:rPr>
          <w:szCs w:val="28"/>
        </w:rPr>
      </w:pPr>
      <w:r w:rsidRPr="00367264">
        <w:rPr>
          <w:szCs w:val="28"/>
        </w:rPr>
        <w:t>Заявитель приобретает статус участника аукциона с момента подписания протокола рассмотрения заявок на участие в аукционе.</w:t>
      </w:r>
    </w:p>
    <w:p w:rsidR="00367264" w:rsidRPr="00367264" w:rsidRDefault="00367264" w:rsidP="00367264">
      <w:pPr>
        <w:pStyle w:val="a3"/>
        <w:rPr>
          <w:szCs w:val="28"/>
        </w:rPr>
      </w:pPr>
      <w:r w:rsidRPr="00367264">
        <w:rPr>
          <w:szCs w:val="28"/>
        </w:rPr>
        <w:lastRenderedPageBreak/>
        <w:t>Заявитель не допускается к участию в аукционе в следующих случаях:</w:t>
      </w:r>
    </w:p>
    <w:p w:rsidR="00367264" w:rsidRPr="00367264" w:rsidRDefault="00367264" w:rsidP="00B92F71">
      <w:pPr>
        <w:pStyle w:val="a3"/>
        <w:ind w:firstLine="708"/>
        <w:rPr>
          <w:szCs w:val="28"/>
        </w:rPr>
      </w:pPr>
      <w:r w:rsidRPr="00367264">
        <w:rPr>
          <w:szCs w:val="28"/>
        </w:rPr>
        <w:t>1) непредставление необходимых для участия в аукционе документов или представление недостоверных сведений;</w:t>
      </w:r>
    </w:p>
    <w:p w:rsidR="00367264" w:rsidRPr="00367264" w:rsidRDefault="00367264" w:rsidP="00B92F71">
      <w:pPr>
        <w:pStyle w:val="a3"/>
        <w:ind w:firstLine="708"/>
        <w:rPr>
          <w:szCs w:val="28"/>
        </w:rPr>
      </w:pPr>
      <w:r w:rsidRPr="00367264">
        <w:rPr>
          <w:szCs w:val="28"/>
        </w:rPr>
        <w:t>2) непоступление задатка на дату рассмотрения заявок на участие в аукционе;</w:t>
      </w:r>
    </w:p>
    <w:p w:rsidR="00367264" w:rsidRPr="00367264" w:rsidRDefault="00367264" w:rsidP="00B92F71">
      <w:pPr>
        <w:pStyle w:val="a3"/>
        <w:ind w:firstLine="708"/>
        <w:rPr>
          <w:szCs w:val="28"/>
        </w:rPr>
      </w:pPr>
      <w:r w:rsidRPr="00367264">
        <w:rPr>
          <w:szCs w:val="28"/>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67264" w:rsidRPr="00367264" w:rsidRDefault="00367264" w:rsidP="00B92F71">
      <w:pPr>
        <w:pStyle w:val="a3"/>
        <w:ind w:firstLine="708"/>
        <w:rPr>
          <w:szCs w:val="28"/>
        </w:rPr>
      </w:pPr>
      <w:r w:rsidRPr="00367264">
        <w:rPr>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AB33F8" w:rsidRPr="00AB33F8" w:rsidRDefault="00AB33F8" w:rsidP="00AB33F8">
      <w:pPr>
        <w:pStyle w:val="a3"/>
        <w:ind w:firstLine="708"/>
        <w:rPr>
          <w:szCs w:val="28"/>
        </w:rPr>
      </w:pPr>
      <w:r w:rsidRPr="00AB33F8">
        <w:rPr>
          <w:szCs w:val="28"/>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AB33F8" w:rsidRDefault="00AB33F8" w:rsidP="00B92F71">
      <w:pPr>
        <w:pStyle w:val="a3"/>
        <w:ind w:firstLine="708"/>
        <w:rPr>
          <w:szCs w:val="28"/>
        </w:rPr>
      </w:pPr>
    </w:p>
    <w:p w:rsidR="00367264" w:rsidRDefault="00367264" w:rsidP="00B92F71">
      <w:pPr>
        <w:pStyle w:val="a3"/>
        <w:ind w:firstLine="708"/>
        <w:rPr>
          <w:szCs w:val="28"/>
        </w:rPr>
      </w:pPr>
      <w:r w:rsidRPr="00367264">
        <w:rPr>
          <w:szCs w:val="2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67264" w:rsidRPr="00367264" w:rsidRDefault="00367264" w:rsidP="00367264">
      <w:pPr>
        <w:pStyle w:val="a3"/>
        <w:rPr>
          <w:szCs w:val="28"/>
        </w:rPr>
      </w:pPr>
      <w:r w:rsidRPr="00367264">
        <w:rPr>
          <w:b/>
          <w:bCs/>
          <w:szCs w:val="28"/>
        </w:rPr>
        <w:t> </w:t>
      </w:r>
    </w:p>
    <w:p w:rsidR="00367264" w:rsidRPr="00367264" w:rsidRDefault="00367264" w:rsidP="00AA7F19">
      <w:pPr>
        <w:pStyle w:val="a3"/>
        <w:ind w:firstLine="0"/>
        <w:jc w:val="center"/>
        <w:rPr>
          <w:szCs w:val="28"/>
        </w:rPr>
      </w:pPr>
      <w:r w:rsidRPr="00367264">
        <w:rPr>
          <w:b/>
          <w:bCs/>
          <w:szCs w:val="28"/>
        </w:rPr>
        <w:t>Документы, предоставляемые для участия в аукционе</w:t>
      </w:r>
    </w:p>
    <w:p w:rsidR="00367264" w:rsidRPr="00367264" w:rsidRDefault="00367264" w:rsidP="00367264">
      <w:pPr>
        <w:pStyle w:val="a3"/>
        <w:rPr>
          <w:szCs w:val="28"/>
        </w:rPr>
      </w:pPr>
      <w:r w:rsidRPr="00367264">
        <w:rPr>
          <w:szCs w:val="28"/>
        </w:rPr>
        <w:t> </w:t>
      </w:r>
    </w:p>
    <w:p w:rsidR="00367264" w:rsidRPr="00367264" w:rsidRDefault="00367264" w:rsidP="00DD1EB8">
      <w:pPr>
        <w:pStyle w:val="a3"/>
        <w:rPr>
          <w:szCs w:val="28"/>
        </w:rPr>
      </w:pPr>
      <w:r w:rsidRPr="00367264">
        <w:rPr>
          <w:szCs w:val="28"/>
        </w:rPr>
        <w:t>1.Заявка на участие в аукционе по установленной в извещении о проведении аукциона форме с указанием банковских реквизитов счета для возврата задатка (приложение № 1 к извещению). Представление заявки на участие в аукционе не по установленной в извещении о проведении аукциона форме будет считаться непредставлением заявки на участие в аукционе.</w:t>
      </w:r>
    </w:p>
    <w:p w:rsidR="00367264" w:rsidRPr="00367264" w:rsidRDefault="00367264" w:rsidP="00367264">
      <w:pPr>
        <w:pStyle w:val="a3"/>
        <w:rPr>
          <w:szCs w:val="28"/>
        </w:rPr>
      </w:pPr>
      <w:r w:rsidRPr="00367264">
        <w:rPr>
          <w:szCs w:val="28"/>
        </w:rPr>
        <w:t>2. Копии документов, удостоверяющих личность заявителя (для граждан).</w:t>
      </w:r>
    </w:p>
    <w:p w:rsidR="00367264" w:rsidRPr="00367264" w:rsidRDefault="00367264" w:rsidP="00AB33F8">
      <w:pPr>
        <w:pStyle w:val="a3"/>
        <w:ind w:firstLine="708"/>
        <w:rPr>
          <w:szCs w:val="28"/>
        </w:rPr>
      </w:pPr>
      <w:r w:rsidRPr="00367264">
        <w:rPr>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67264" w:rsidRPr="00367264" w:rsidRDefault="00367264" w:rsidP="00367264">
      <w:pPr>
        <w:pStyle w:val="a3"/>
        <w:rPr>
          <w:szCs w:val="28"/>
        </w:rPr>
      </w:pPr>
      <w:r w:rsidRPr="00367264">
        <w:rPr>
          <w:szCs w:val="28"/>
        </w:rPr>
        <w:lastRenderedPageBreak/>
        <w:t>4. Документы, подтверждающие внесение задатка.</w:t>
      </w:r>
    </w:p>
    <w:p w:rsidR="00367264" w:rsidRPr="00367264" w:rsidRDefault="00367264" w:rsidP="00AB33F8">
      <w:pPr>
        <w:pStyle w:val="a3"/>
        <w:ind w:firstLine="708"/>
        <w:rPr>
          <w:szCs w:val="28"/>
        </w:rPr>
      </w:pPr>
      <w:r w:rsidRPr="00367264">
        <w:rPr>
          <w:szCs w:val="28"/>
        </w:rPr>
        <w:t>Заявка на участие в аукционе с прилагаемыми документами подается в письменной форме.</w:t>
      </w:r>
    </w:p>
    <w:p w:rsidR="00367264" w:rsidRPr="00367264" w:rsidRDefault="00367264" w:rsidP="00AB33F8">
      <w:pPr>
        <w:pStyle w:val="a3"/>
        <w:ind w:firstLine="708"/>
        <w:rPr>
          <w:szCs w:val="28"/>
        </w:rPr>
      </w:pPr>
      <w:r w:rsidRPr="00367264">
        <w:rPr>
          <w:szCs w:val="28"/>
        </w:rPr>
        <w:t>Представление документов, подтверждающих внесение задатка, признается заключением соглашения о задатке.</w:t>
      </w:r>
    </w:p>
    <w:p w:rsidR="004C45F1" w:rsidRDefault="004C45F1" w:rsidP="00E63B49">
      <w:pPr>
        <w:pStyle w:val="a3"/>
        <w:ind w:firstLine="0"/>
        <w:rPr>
          <w:szCs w:val="28"/>
        </w:rPr>
      </w:pPr>
    </w:p>
    <w:p w:rsidR="00DD1EB8" w:rsidRDefault="00DD1EB8" w:rsidP="00DD1EB8">
      <w:pPr>
        <w:pStyle w:val="a3"/>
        <w:ind w:firstLine="0"/>
        <w:jc w:val="center"/>
        <w:rPr>
          <w:b/>
          <w:bCs/>
          <w:szCs w:val="28"/>
        </w:rPr>
      </w:pPr>
      <w:r w:rsidRPr="0029798E">
        <w:rPr>
          <w:b/>
          <w:bCs/>
          <w:szCs w:val="28"/>
        </w:rPr>
        <w:t>Порядок</w:t>
      </w:r>
      <w:r>
        <w:rPr>
          <w:b/>
          <w:bCs/>
          <w:szCs w:val="28"/>
        </w:rPr>
        <w:t xml:space="preserve"> внесения и возврата</w:t>
      </w:r>
      <w:r w:rsidRPr="0029798E">
        <w:rPr>
          <w:b/>
          <w:bCs/>
          <w:szCs w:val="28"/>
        </w:rPr>
        <w:t xml:space="preserve"> задатка</w:t>
      </w:r>
    </w:p>
    <w:p w:rsidR="00DD1EB8" w:rsidRPr="0029798E" w:rsidRDefault="00DD1EB8" w:rsidP="00DD1EB8">
      <w:pPr>
        <w:pStyle w:val="a3"/>
        <w:ind w:firstLine="0"/>
        <w:rPr>
          <w:szCs w:val="28"/>
        </w:rPr>
      </w:pPr>
    </w:p>
    <w:p w:rsidR="00DD1EB8" w:rsidRPr="0029798E" w:rsidRDefault="00DD1EB8" w:rsidP="00DD1EB8">
      <w:pPr>
        <w:pStyle w:val="a3"/>
        <w:ind w:firstLine="708"/>
        <w:rPr>
          <w:szCs w:val="28"/>
        </w:rPr>
      </w:pPr>
      <w:r w:rsidRPr="0029798E">
        <w:rPr>
          <w:szCs w:val="28"/>
        </w:rPr>
        <w:t>Для участия в аукционе заявитель перечисляет задаток единым платежом по следующим реквизитам:</w:t>
      </w:r>
    </w:p>
    <w:p w:rsidR="00787882" w:rsidRPr="00787882" w:rsidRDefault="00787882" w:rsidP="00787882">
      <w:pPr>
        <w:suppressAutoHyphens/>
        <w:ind w:right="-1" w:firstLine="567"/>
        <w:jc w:val="both"/>
        <w:rPr>
          <w:bCs/>
          <w:szCs w:val="28"/>
          <w:lang w:eastAsia="ar-SA"/>
        </w:rPr>
      </w:pPr>
      <w:r w:rsidRPr="00787882">
        <w:rPr>
          <w:b/>
          <w:bCs/>
          <w:szCs w:val="28"/>
          <w:lang w:eastAsia="ar-SA"/>
        </w:rPr>
        <w:t>Получатель:</w:t>
      </w:r>
      <w:r w:rsidRPr="00787882">
        <w:rPr>
          <w:bCs/>
          <w:szCs w:val="28"/>
          <w:lang w:eastAsia="ar-SA"/>
        </w:rPr>
        <w:t xml:space="preserve">  Администрация Миллеровского городского поселения, </w:t>
      </w:r>
    </w:p>
    <w:p w:rsidR="00787882" w:rsidRPr="00787882" w:rsidRDefault="00787882" w:rsidP="00787882">
      <w:pPr>
        <w:suppressAutoHyphens/>
        <w:ind w:right="-1" w:firstLine="567"/>
        <w:jc w:val="both"/>
        <w:rPr>
          <w:bCs/>
          <w:szCs w:val="28"/>
          <w:lang w:eastAsia="ar-SA"/>
        </w:rPr>
      </w:pPr>
      <w:r w:rsidRPr="00787882">
        <w:rPr>
          <w:bCs/>
          <w:szCs w:val="28"/>
          <w:lang w:eastAsia="ar-SA"/>
        </w:rPr>
        <w:t xml:space="preserve">ИНН 6149010660, КПП 614901001, БИК </w:t>
      </w:r>
      <w:proofErr w:type="gramStart"/>
      <w:r w:rsidRPr="00787882">
        <w:rPr>
          <w:bCs/>
          <w:szCs w:val="28"/>
          <w:lang w:eastAsia="ar-SA"/>
        </w:rPr>
        <w:t>016015102,  л</w:t>
      </w:r>
      <w:proofErr w:type="gramEnd"/>
      <w:r w:rsidRPr="00787882">
        <w:rPr>
          <w:bCs/>
          <w:szCs w:val="28"/>
          <w:lang w:eastAsia="ar-SA"/>
        </w:rPr>
        <w:t>/</w:t>
      </w:r>
      <w:proofErr w:type="spellStart"/>
      <w:r w:rsidRPr="00787882">
        <w:rPr>
          <w:bCs/>
          <w:szCs w:val="28"/>
          <w:lang w:eastAsia="ar-SA"/>
        </w:rPr>
        <w:t>сч</w:t>
      </w:r>
      <w:proofErr w:type="spellEnd"/>
      <w:r w:rsidRPr="00787882">
        <w:rPr>
          <w:bCs/>
          <w:szCs w:val="28"/>
          <w:lang w:eastAsia="ar-SA"/>
        </w:rPr>
        <w:t xml:space="preserve"> 05583104480, </w:t>
      </w:r>
    </w:p>
    <w:p w:rsidR="00787882" w:rsidRPr="00787882" w:rsidRDefault="00787882" w:rsidP="00787882">
      <w:pPr>
        <w:suppressAutoHyphens/>
        <w:ind w:right="-1" w:firstLine="567"/>
        <w:jc w:val="both"/>
        <w:rPr>
          <w:bCs/>
          <w:szCs w:val="28"/>
          <w:lang w:eastAsia="ar-SA"/>
        </w:rPr>
      </w:pPr>
      <w:r w:rsidRPr="00787882">
        <w:rPr>
          <w:bCs/>
          <w:szCs w:val="28"/>
          <w:lang w:eastAsia="ar-SA"/>
        </w:rPr>
        <w:t xml:space="preserve">ОКТМО 60632101, казначейский счет 03232643606321015800, </w:t>
      </w:r>
    </w:p>
    <w:p w:rsidR="00787882" w:rsidRPr="00787882" w:rsidRDefault="00787882" w:rsidP="00787882">
      <w:pPr>
        <w:suppressAutoHyphens/>
        <w:ind w:right="-1" w:firstLine="567"/>
        <w:jc w:val="both"/>
        <w:rPr>
          <w:bCs/>
          <w:szCs w:val="28"/>
          <w:lang w:eastAsia="ar-SA"/>
        </w:rPr>
      </w:pPr>
      <w:r w:rsidRPr="00787882">
        <w:rPr>
          <w:bCs/>
          <w:szCs w:val="28"/>
          <w:lang w:eastAsia="ar-SA"/>
        </w:rPr>
        <w:t xml:space="preserve">единый казначейский счет 40102810845370000050,  </w:t>
      </w:r>
    </w:p>
    <w:p w:rsidR="00787882" w:rsidRPr="00787882" w:rsidRDefault="00787882" w:rsidP="00787882">
      <w:pPr>
        <w:suppressAutoHyphens/>
        <w:ind w:right="-1" w:firstLine="567"/>
        <w:jc w:val="both"/>
        <w:rPr>
          <w:bCs/>
          <w:szCs w:val="28"/>
          <w:lang w:eastAsia="ar-SA"/>
        </w:rPr>
      </w:pPr>
      <w:r w:rsidRPr="00787882">
        <w:rPr>
          <w:bCs/>
          <w:szCs w:val="28"/>
          <w:lang w:eastAsia="ar-SA"/>
        </w:rPr>
        <w:t xml:space="preserve">банк получателя – Отделение Ростов-на-Дону банка России//УФК по Ростовской </w:t>
      </w:r>
      <w:proofErr w:type="gramStart"/>
      <w:r w:rsidRPr="00787882">
        <w:rPr>
          <w:bCs/>
          <w:szCs w:val="28"/>
          <w:lang w:eastAsia="ar-SA"/>
        </w:rPr>
        <w:t>области  г.</w:t>
      </w:r>
      <w:proofErr w:type="gramEnd"/>
      <w:r w:rsidRPr="00787882">
        <w:rPr>
          <w:bCs/>
          <w:szCs w:val="28"/>
          <w:lang w:eastAsia="ar-SA"/>
        </w:rPr>
        <w:t xml:space="preserve"> Ростов-на-Дону</w:t>
      </w:r>
    </w:p>
    <w:p w:rsidR="00787882" w:rsidRPr="00787882" w:rsidRDefault="00787882" w:rsidP="00787882">
      <w:pPr>
        <w:suppressAutoHyphens/>
        <w:ind w:right="-1" w:firstLine="567"/>
        <w:jc w:val="both"/>
        <w:rPr>
          <w:bCs/>
          <w:szCs w:val="28"/>
          <w:lang w:eastAsia="ar-SA"/>
        </w:rPr>
      </w:pPr>
      <w:r w:rsidRPr="00787882">
        <w:rPr>
          <w:bCs/>
          <w:szCs w:val="28"/>
          <w:lang w:eastAsia="ar-SA"/>
        </w:rPr>
        <w:t xml:space="preserve"> КБК 00000000000000000001.</w:t>
      </w:r>
    </w:p>
    <w:p w:rsidR="00DD1EB8" w:rsidRPr="0029798E" w:rsidRDefault="00DD1EB8" w:rsidP="00DD1EB8">
      <w:pPr>
        <w:pStyle w:val="a3"/>
        <w:ind w:firstLine="708"/>
        <w:rPr>
          <w:szCs w:val="28"/>
        </w:rPr>
      </w:pPr>
      <w:r w:rsidRPr="0029798E">
        <w:rPr>
          <w:szCs w:val="28"/>
        </w:rPr>
        <w:t>В платежном поручении в поле «Назначение платежа» необходимо указать дату проведения аукциона и номер лота. Документом, подтверждающим поступление задатка на счет Организатора аукциона, является выписка со счета Организатора аукциона.</w:t>
      </w:r>
    </w:p>
    <w:p w:rsidR="00DD1EB8" w:rsidRPr="00B17998" w:rsidRDefault="00DD1EB8" w:rsidP="00DD1EB8">
      <w:pPr>
        <w:pStyle w:val="a3"/>
        <w:ind w:firstLine="708"/>
        <w:rPr>
          <w:szCs w:val="28"/>
        </w:rPr>
      </w:pPr>
      <w:r w:rsidRPr="00B17998">
        <w:rPr>
          <w:szCs w:val="28"/>
        </w:rPr>
        <w:t>Представление документов, подтверждающих внесение задатка, признается заключением соглашения о задатке</w:t>
      </w:r>
      <w:r>
        <w:rPr>
          <w:szCs w:val="28"/>
        </w:rPr>
        <w:t>.</w:t>
      </w:r>
    </w:p>
    <w:p w:rsidR="00DD1EB8" w:rsidRDefault="00DD1EB8" w:rsidP="00DD1EB8">
      <w:pPr>
        <w:pStyle w:val="a3"/>
        <w:ind w:firstLine="708"/>
        <w:rPr>
          <w:szCs w:val="28"/>
        </w:rPr>
      </w:pPr>
      <w:r w:rsidRPr="0029798E">
        <w:rPr>
          <w:szCs w:val="28"/>
        </w:rPr>
        <w:t xml:space="preserve">Задаток служит обеспечением исполнения обязательства победителя аукциона по оплате права на заключение договора аренды земельного участка. </w:t>
      </w:r>
    </w:p>
    <w:p w:rsidR="001E6686" w:rsidRDefault="001E6686" w:rsidP="00DD1EB8">
      <w:pPr>
        <w:pStyle w:val="a3"/>
        <w:ind w:firstLine="708"/>
        <w:rPr>
          <w:szCs w:val="28"/>
        </w:rPr>
      </w:pPr>
      <w:bookmarkStart w:id="7" w:name="_Hlk88635894"/>
      <w:r>
        <w:rPr>
          <w:szCs w:val="28"/>
        </w:rPr>
        <w:t>Задаток должен поступить на указанный счет не позднее 23.12.2021 г.</w:t>
      </w:r>
    </w:p>
    <w:bookmarkEnd w:id="7"/>
    <w:p w:rsidR="00DD1EB8" w:rsidRPr="0029798E" w:rsidRDefault="00DD1EB8" w:rsidP="00DD1EB8">
      <w:pPr>
        <w:pStyle w:val="a3"/>
        <w:ind w:firstLine="708"/>
        <w:rPr>
          <w:szCs w:val="28"/>
        </w:rPr>
      </w:pPr>
      <w:r w:rsidRPr="0029798E">
        <w:rPr>
          <w:szCs w:val="28"/>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 Задаток возвращается всем участникам аукциона, кроме победителя, в течение 3 рабочих дней со дня подписания протокола о результатах аукциона.</w:t>
      </w:r>
    </w:p>
    <w:p w:rsidR="00DD1EB8" w:rsidRPr="0029798E" w:rsidRDefault="00DD1EB8" w:rsidP="00DD1EB8">
      <w:pPr>
        <w:pStyle w:val="a3"/>
        <w:ind w:firstLine="708"/>
        <w:rPr>
          <w:szCs w:val="28"/>
        </w:rPr>
      </w:pPr>
      <w:r w:rsidRPr="0029798E">
        <w:rPr>
          <w:szCs w:val="28"/>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или 20 статьи 39.12 Земельного кодекса РФ, засчитываются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указанного договора, не возвращаются.</w:t>
      </w:r>
    </w:p>
    <w:p w:rsidR="00DD1EB8" w:rsidRDefault="00DD1EB8" w:rsidP="00E63B49">
      <w:pPr>
        <w:pStyle w:val="a3"/>
        <w:ind w:firstLine="0"/>
        <w:rPr>
          <w:szCs w:val="28"/>
        </w:rPr>
      </w:pPr>
    </w:p>
    <w:p w:rsidR="00DD1EB8" w:rsidRDefault="00DD1EB8" w:rsidP="00E63B49">
      <w:pPr>
        <w:pStyle w:val="a3"/>
        <w:ind w:firstLine="0"/>
        <w:rPr>
          <w:szCs w:val="28"/>
        </w:rPr>
      </w:pPr>
    </w:p>
    <w:p w:rsidR="00DD1EB8" w:rsidRDefault="00DD1EB8" w:rsidP="00DD1EB8">
      <w:pPr>
        <w:pStyle w:val="a3"/>
        <w:ind w:firstLine="0"/>
        <w:jc w:val="center"/>
        <w:rPr>
          <w:b/>
          <w:bCs/>
          <w:szCs w:val="28"/>
        </w:rPr>
      </w:pPr>
      <w:r w:rsidRPr="000C2D3D">
        <w:rPr>
          <w:b/>
          <w:bCs/>
          <w:szCs w:val="28"/>
        </w:rPr>
        <w:t>Порядок проведения аукциона</w:t>
      </w:r>
      <w:r>
        <w:rPr>
          <w:b/>
          <w:bCs/>
          <w:szCs w:val="28"/>
        </w:rPr>
        <w:t xml:space="preserve"> на право</w:t>
      </w:r>
    </w:p>
    <w:p w:rsidR="00DD1EB8" w:rsidRDefault="00DD1EB8" w:rsidP="00DD1EB8">
      <w:pPr>
        <w:pStyle w:val="a3"/>
        <w:ind w:firstLine="0"/>
        <w:jc w:val="center"/>
        <w:rPr>
          <w:b/>
        </w:rPr>
      </w:pPr>
      <w:r>
        <w:rPr>
          <w:b/>
          <w:bCs/>
          <w:szCs w:val="28"/>
        </w:rPr>
        <w:t xml:space="preserve">заключения </w:t>
      </w:r>
      <w:r w:rsidRPr="001238D4">
        <w:rPr>
          <w:b/>
          <w:bCs/>
          <w:szCs w:val="28"/>
        </w:rPr>
        <w:t xml:space="preserve">договоров аренды </w:t>
      </w:r>
      <w:r w:rsidRPr="00411234">
        <w:rPr>
          <w:b/>
        </w:rPr>
        <w:t>находящихся</w:t>
      </w:r>
    </w:p>
    <w:p w:rsidR="00DD1EB8" w:rsidRPr="000C2D3D" w:rsidRDefault="00DD1EB8" w:rsidP="00DD1EB8">
      <w:pPr>
        <w:pStyle w:val="a3"/>
        <w:ind w:firstLine="0"/>
        <w:jc w:val="center"/>
        <w:rPr>
          <w:b/>
          <w:szCs w:val="28"/>
        </w:rPr>
      </w:pPr>
      <w:r w:rsidRPr="00411234">
        <w:rPr>
          <w:b/>
        </w:rPr>
        <w:t xml:space="preserve">в государственной </w:t>
      </w:r>
      <w:r w:rsidRPr="00410952">
        <w:rPr>
          <w:b/>
        </w:rPr>
        <w:t>собственности земельных участков</w:t>
      </w:r>
      <w:r w:rsidRPr="000C2D3D">
        <w:rPr>
          <w:b/>
          <w:szCs w:val="28"/>
        </w:rPr>
        <w:t> </w:t>
      </w:r>
    </w:p>
    <w:p w:rsidR="00DD1EB8" w:rsidRDefault="00DD1EB8" w:rsidP="00DD1EB8">
      <w:pPr>
        <w:pStyle w:val="a3"/>
        <w:ind w:firstLine="708"/>
        <w:rPr>
          <w:szCs w:val="28"/>
        </w:rPr>
      </w:pPr>
    </w:p>
    <w:p w:rsidR="00DD1EB8" w:rsidRPr="000C2D3D" w:rsidRDefault="00DD1EB8" w:rsidP="00DD1EB8">
      <w:pPr>
        <w:pStyle w:val="a3"/>
        <w:ind w:firstLine="708"/>
        <w:rPr>
          <w:szCs w:val="28"/>
        </w:rPr>
      </w:pPr>
      <w:r w:rsidRPr="000C2D3D">
        <w:rPr>
          <w:szCs w:val="28"/>
        </w:rPr>
        <w:t>Аукцион проводится в следующем порядке:</w:t>
      </w:r>
    </w:p>
    <w:p w:rsidR="00DD1EB8" w:rsidRPr="000C2D3D" w:rsidRDefault="00DD1EB8" w:rsidP="00DD1EB8">
      <w:pPr>
        <w:pStyle w:val="a3"/>
        <w:ind w:firstLine="708"/>
        <w:rPr>
          <w:szCs w:val="28"/>
        </w:rPr>
      </w:pPr>
      <w:r w:rsidRPr="000C2D3D">
        <w:rPr>
          <w:szCs w:val="28"/>
        </w:rPr>
        <w:t>а) аукцион ведет аукционист;</w:t>
      </w:r>
    </w:p>
    <w:p w:rsidR="00DD1EB8" w:rsidRPr="000C2D3D" w:rsidRDefault="00DD1EB8" w:rsidP="00DD1EB8">
      <w:pPr>
        <w:pStyle w:val="a3"/>
        <w:ind w:firstLine="708"/>
        <w:rPr>
          <w:szCs w:val="28"/>
        </w:rPr>
      </w:pPr>
      <w:r w:rsidRPr="000C2D3D">
        <w:rPr>
          <w:szCs w:val="28"/>
        </w:rPr>
        <w:lastRenderedPageBreak/>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DD1EB8" w:rsidRPr="000C2D3D" w:rsidRDefault="00DD1EB8" w:rsidP="00DD1EB8">
      <w:pPr>
        <w:pStyle w:val="a3"/>
        <w:ind w:firstLine="708"/>
        <w:rPr>
          <w:szCs w:val="28"/>
        </w:rPr>
      </w:pPr>
      <w:r w:rsidRPr="000C2D3D">
        <w:rPr>
          <w:szCs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w:t>
      </w:r>
    </w:p>
    <w:p w:rsidR="00DD1EB8" w:rsidRPr="000C2D3D" w:rsidRDefault="00DD1EB8" w:rsidP="00DD1EB8">
      <w:pPr>
        <w:pStyle w:val="a3"/>
        <w:ind w:firstLine="708"/>
        <w:rPr>
          <w:szCs w:val="28"/>
        </w:rPr>
      </w:pPr>
      <w:r w:rsidRPr="000C2D3D">
        <w:rPr>
          <w:szCs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DD1EB8" w:rsidRPr="000C2D3D" w:rsidRDefault="00DD1EB8" w:rsidP="00DD1EB8">
      <w:pPr>
        <w:pStyle w:val="a3"/>
        <w:ind w:firstLine="708"/>
        <w:rPr>
          <w:szCs w:val="28"/>
        </w:rPr>
      </w:pPr>
      <w:r w:rsidRPr="000C2D3D">
        <w:rPr>
          <w:szCs w:val="28"/>
        </w:rPr>
        <w:t>д) после оглашения аукционистом начального размера арендной платы и каждого очередного размера арендной платы участники аукциона вправе заявлять свой размер арендной платы. Соответствующая заявка осуществляется участником аукциона путем поднятия билета и оглашения предлагаемого размера арендной платы. При этом размер, на который участник аукциона предлагает повысить арендную плату, должен быть кратен «шагу аукциона»;</w:t>
      </w:r>
    </w:p>
    <w:p w:rsidR="00DD1EB8" w:rsidRPr="000C2D3D" w:rsidRDefault="00DD1EB8" w:rsidP="00DD1EB8">
      <w:pPr>
        <w:pStyle w:val="a3"/>
        <w:ind w:firstLine="708"/>
        <w:rPr>
          <w:szCs w:val="28"/>
        </w:rPr>
      </w:pPr>
      <w:r w:rsidRPr="000C2D3D">
        <w:rPr>
          <w:szCs w:val="28"/>
        </w:rPr>
        <w:t>е)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DD1EB8" w:rsidRDefault="00DD1EB8" w:rsidP="00DD1EB8">
      <w:pPr>
        <w:pStyle w:val="a3"/>
        <w:ind w:firstLine="708"/>
        <w:rPr>
          <w:szCs w:val="28"/>
        </w:rPr>
      </w:pPr>
      <w:r w:rsidRPr="000C2D3D">
        <w:rPr>
          <w:szCs w:val="28"/>
        </w:rPr>
        <w:t xml:space="preserve">Если после троекратного объявления очередного размера арендной платы ни один из участников аукциона не поднял билет, аукцион завершается. </w:t>
      </w:r>
    </w:p>
    <w:p w:rsidR="00DD1EB8" w:rsidRPr="000C2D3D" w:rsidRDefault="00DD1EB8" w:rsidP="00DD1EB8">
      <w:pPr>
        <w:pStyle w:val="a3"/>
        <w:ind w:firstLine="708"/>
        <w:rPr>
          <w:szCs w:val="28"/>
        </w:rPr>
      </w:pPr>
      <w:r w:rsidRPr="000C2D3D">
        <w:rPr>
          <w:szCs w:val="28"/>
        </w:rPr>
        <w:t>Победителем аукциона признается тот участник аукциона, номер билета которого был назван аукционистом последним.</w:t>
      </w:r>
    </w:p>
    <w:p w:rsidR="00DD1EB8" w:rsidRPr="000C2D3D" w:rsidRDefault="00DD1EB8" w:rsidP="00DD1EB8">
      <w:pPr>
        <w:pStyle w:val="a3"/>
        <w:ind w:firstLine="708"/>
        <w:rPr>
          <w:szCs w:val="28"/>
        </w:rPr>
      </w:pPr>
      <w:r w:rsidRPr="000C2D3D">
        <w:rPr>
          <w:szCs w:val="28"/>
        </w:rPr>
        <w:t>По завершении аукциона аукционист объявляет о продаже права на заключение договора аренды земельного участка, называет размер арендной платы и номер билета победителя аукциона.</w:t>
      </w:r>
    </w:p>
    <w:p w:rsidR="00DD1EB8" w:rsidRPr="000C2D3D" w:rsidRDefault="00DD1EB8" w:rsidP="00DD1EB8">
      <w:pPr>
        <w:pStyle w:val="a3"/>
        <w:ind w:firstLine="708"/>
        <w:rPr>
          <w:szCs w:val="28"/>
        </w:rPr>
      </w:pPr>
      <w:r w:rsidRPr="000C2D3D">
        <w:rPr>
          <w:szCs w:val="28"/>
        </w:rPr>
        <w:t>Аукцион признаётся несостоявшимся в случае, если:</w:t>
      </w:r>
    </w:p>
    <w:p w:rsidR="00DD1EB8" w:rsidRPr="000C2D3D" w:rsidRDefault="00DD1EB8" w:rsidP="00DD1EB8">
      <w:pPr>
        <w:pStyle w:val="a3"/>
        <w:ind w:firstLine="708"/>
        <w:rPr>
          <w:szCs w:val="28"/>
        </w:rPr>
      </w:pPr>
      <w:r w:rsidRPr="000C2D3D">
        <w:rPr>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DD1EB8" w:rsidRPr="000C2D3D" w:rsidRDefault="00DD1EB8" w:rsidP="00DD1EB8">
      <w:pPr>
        <w:pStyle w:val="a3"/>
        <w:ind w:firstLine="708"/>
        <w:rPr>
          <w:szCs w:val="28"/>
        </w:rPr>
      </w:pPr>
      <w:r w:rsidRPr="000C2D3D">
        <w:rPr>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DD1EB8" w:rsidRDefault="00DD1EB8" w:rsidP="00DD1EB8">
      <w:pPr>
        <w:pStyle w:val="a3"/>
        <w:ind w:firstLine="708"/>
        <w:rPr>
          <w:szCs w:val="28"/>
        </w:rPr>
      </w:pPr>
      <w:r w:rsidRPr="000C2D3D">
        <w:rPr>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821A06" w:rsidRDefault="00821A06" w:rsidP="00821A06">
      <w:pPr>
        <w:spacing w:after="160" w:line="259" w:lineRule="auto"/>
        <w:rPr>
          <w:b/>
          <w:bCs/>
          <w:szCs w:val="28"/>
        </w:rPr>
      </w:pPr>
    </w:p>
    <w:p w:rsidR="00821A06" w:rsidRPr="00821A06" w:rsidRDefault="00821A06" w:rsidP="00821A06">
      <w:pPr>
        <w:spacing w:after="160" w:line="259" w:lineRule="auto"/>
        <w:jc w:val="center"/>
        <w:rPr>
          <w:szCs w:val="28"/>
        </w:rPr>
      </w:pPr>
      <w:r w:rsidRPr="00821A06">
        <w:rPr>
          <w:b/>
          <w:bCs/>
          <w:szCs w:val="28"/>
        </w:rPr>
        <w:t>Порядок осмотра земельных участков на местности</w:t>
      </w:r>
    </w:p>
    <w:p w:rsidR="00821A06" w:rsidRPr="00821A06" w:rsidRDefault="00821A06" w:rsidP="00303589">
      <w:pPr>
        <w:spacing w:after="160" w:line="259" w:lineRule="auto"/>
        <w:ind w:firstLine="708"/>
        <w:jc w:val="both"/>
        <w:rPr>
          <w:szCs w:val="28"/>
        </w:rPr>
      </w:pPr>
      <w:r w:rsidRPr="00821A06">
        <w:rPr>
          <w:szCs w:val="28"/>
        </w:rPr>
        <w:lastRenderedPageBreak/>
        <w:t>Осмотр земельных участков производится заявителями бесплатно и самостоятельно.</w:t>
      </w:r>
    </w:p>
    <w:p w:rsidR="00821A06" w:rsidRPr="00821A06" w:rsidRDefault="00821A06" w:rsidP="00303589">
      <w:pPr>
        <w:spacing w:after="160" w:line="259" w:lineRule="auto"/>
        <w:jc w:val="center"/>
        <w:rPr>
          <w:szCs w:val="28"/>
        </w:rPr>
      </w:pPr>
      <w:r w:rsidRPr="00821A06">
        <w:rPr>
          <w:b/>
          <w:bCs/>
          <w:szCs w:val="28"/>
        </w:rPr>
        <w:t>Заключительные положения</w:t>
      </w:r>
    </w:p>
    <w:p w:rsidR="00B92F71" w:rsidRPr="00B92F71" w:rsidRDefault="00B92F71" w:rsidP="00B92F71">
      <w:pPr>
        <w:spacing w:after="160" w:line="259" w:lineRule="auto"/>
        <w:ind w:firstLine="708"/>
        <w:jc w:val="both"/>
        <w:rPr>
          <w:szCs w:val="28"/>
        </w:rPr>
      </w:pPr>
      <w:r w:rsidRPr="00B92F71">
        <w:rPr>
          <w:szCs w:val="28"/>
        </w:rPr>
        <w:t xml:space="preserve">Подведение итогов аукциона осуществляется </w:t>
      </w:r>
      <w:r>
        <w:rPr>
          <w:szCs w:val="28"/>
        </w:rPr>
        <w:t>2</w:t>
      </w:r>
      <w:r w:rsidR="001E6686">
        <w:rPr>
          <w:szCs w:val="28"/>
        </w:rPr>
        <w:t>7</w:t>
      </w:r>
      <w:r>
        <w:rPr>
          <w:szCs w:val="28"/>
        </w:rPr>
        <w:t>.12.</w:t>
      </w:r>
      <w:r w:rsidRPr="00B92F71">
        <w:rPr>
          <w:szCs w:val="28"/>
        </w:rPr>
        <w:t>2021 года в помещении проведения аукциона по адресу: </w:t>
      </w:r>
      <w:r w:rsidRPr="00077391">
        <w:rPr>
          <w:szCs w:val="28"/>
        </w:rPr>
        <w:t xml:space="preserve">Ростовская область, Миллеровский район, г. Миллерово, ул. Ленина, 1, </w:t>
      </w:r>
      <w:proofErr w:type="spellStart"/>
      <w:r w:rsidRPr="00077391">
        <w:rPr>
          <w:szCs w:val="28"/>
        </w:rPr>
        <w:t>каб</w:t>
      </w:r>
      <w:proofErr w:type="spellEnd"/>
      <w:r w:rsidRPr="00077391">
        <w:rPr>
          <w:szCs w:val="28"/>
        </w:rPr>
        <w:t>. 1, 2 этаж</w:t>
      </w:r>
      <w:r w:rsidRPr="00B92F71">
        <w:rPr>
          <w:szCs w:val="28"/>
        </w:rPr>
        <w:t>.</w:t>
      </w:r>
    </w:p>
    <w:p w:rsidR="00821A06" w:rsidRPr="00821A06" w:rsidRDefault="00821A06" w:rsidP="00303589">
      <w:pPr>
        <w:spacing w:after="160" w:line="259" w:lineRule="auto"/>
        <w:ind w:firstLine="708"/>
        <w:jc w:val="both"/>
        <w:rPr>
          <w:szCs w:val="28"/>
        </w:rPr>
      </w:pPr>
      <w:r w:rsidRPr="00821A06">
        <w:rPr>
          <w:szCs w:val="28"/>
        </w:rPr>
        <w:t>Результаты аукциона оформляются протоколом о результатах аукциона, который подписывается Организатором аукциона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DD1EB8" w:rsidRDefault="00821A06" w:rsidP="00303589">
      <w:pPr>
        <w:spacing w:after="160" w:line="259" w:lineRule="auto"/>
        <w:ind w:firstLine="708"/>
        <w:jc w:val="both"/>
        <w:rPr>
          <w:szCs w:val="28"/>
        </w:rPr>
      </w:pPr>
      <w:r w:rsidRPr="00821A06">
        <w:rPr>
          <w:szCs w:val="28"/>
        </w:rPr>
        <w:t>Протокол о результатах аукциона является основанием для заключения с победителем аукциона договора аренды земельного участка</w:t>
      </w:r>
      <w:r w:rsidR="00303589">
        <w:rPr>
          <w:szCs w:val="28"/>
        </w:rPr>
        <w:t xml:space="preserve"> </w:t>
      </w:r>
      <w:r w:rsidR="00303589" w:rsidRPr="00367264">
        <w:rPr>
          <w:szCs w:val="28"/>
        </w:rPr>
        <w:t xml:space="preserve">(приложение № </w:t>
      </w:r>
      <w:r w:rsidR="00303589">
        <w:rPr>
          <w:szCs w:val="28"/>
        </w:rPr>
        <w:t>2</w:t>
      </w:r>
      <w:r w:rsidR="00303589" w:rsidRPr="00367264">
        <w:rPr>
          <w:szCs w:val="28"/>
        </w:rPr>
        <w:t xml:space="preserve"> к извещению)</w:t>
      </w:r>
      <w:r w:rsidRPr="00821A06">
        <w:rPr>
          <w:szCs w:val="28"/>
        </w:rPr>
        <w:t xml:space="preserve">, заключаемого по результатам аукциона. </w:t>
      </w:r>
    </w:p>
    <w:p w:rsidR="00DD1EB8" w:rsidRDefault="00DD1EB8"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20758D">
      <w:pPr>
        <w:pStyle w:val="a3"/>
        <w:ind w:firstLine="0"/>
        <w:jc w:val="right"/>
        <w:rPr>
          <w:szCs w:val="28"/>
        </w:rPr>
      </w:pPr>
      <w:r>
        <w:rPr>
          <w:szCs w:val="28"/>
        </w:rPr>
        <w:t>Приложение № 1</w:t>
      </w:r>
    </w:p>
    <w:p w:rsidR="0020758D" w:rsidRDefault="0020758D" w:rsidP="0020758D">
      <w:pPr>
        <w:pStyle w:val="a3"/>
        <w:ind w:firstLine="0"/>
        <w:jc w:val="right"/>
        <w:rPr>
          <w:szCs w:val="28"/>
        </w:rPr>
      </w:pPr>
      <w:r>
        <w:rPr>
          <w:szCs w:val="28"/>
        </w:rPr>
        <w:t xml:space="preserve">к извещению </w:t>
      </w:r>
      <w:r w:rsidRPr="0020758D">
        <w:rPr>
          <w:szCs w:val="28"/>
        </w:rPr>
        <w:t xml:space="preserve">о проведении аукциона </w:t>
      </w:r>
    </w:p>
    <w:p w:rsidR="0020758D" w:rsidRDefault="0020758D" w:rsidP="0020758D">
      <w:pPr>
        <w:pStyle w:val="a3"/>
        <w:ind w:firstLine="0"/>
        <w:jc w:val="right"/>
        <w:rPr>
          <w:szCs w:val="28"/>
        </w:rPr>
      </w:pPr>
      <w:r w:rsidRPr="0020758D">
        <w:rPr>
          <w:szCs w:val="28"/>
        </w:rPr>
        <w:t>на право заключения</w:t>
      </w:r>
      <w:r>
        <w:rPr>
          <w:szCs w:val="28"/>
        </w:rPr>
        <w:t xml:space="preserve"> </w:t>
      </w:r>
      <w:r w:rsidRPr="0020758D">
        <w:rPr>
          <w:szCs w:val="28"/>
        </w:rPr>
        <w:t xml:space="preserve">договоров аренды </w:t>
      </w:r>
    </w:p>
    <w:p w:rsidR="0020758D" w:rsidRPr="0020758D" w:rsidRDefault="0020758D" w:rsidP="0020758D">
      <w:pPr>
        <w:pStyle w:val="a3"/>
        <w:ind w:firstLine="0"/>
        <w:jc w:val="right"/>
        <w:rPr>
          <w:szCs w:val="28"/>
        </w:rPr>
      </w:pPr>
      <w:r w:rsidRPr="0020758D">
        <w:rPr>
          <w:szCs w:val="28"/>
        </w:rPr>
        <w:t>находящихся в государственной</w:t>
      </w:r>
    </w:p>
    <w:p w:rsidR="0020758D" w:rsidRPr="0020758D" w:rsidRDefault="0020758D" w:rsidP="0020758D">
      <w:pPr>
        <w:pStyle w:val="a3"/>
        <w:ind w:firstLine="0"/>
        <w:jc w:val="right"/>
        <w:rPr>
          <w:szCs w:val="28"/>
        </w:rPr>
      </w:pPr>
      <w:r w:rsidRPr="0020758D">
        <w:rPr>
          <w:szCs w:val="28"/>
        </w:rPr>
        <w:t>собственности земельных участков</w:t>
      </w:r>
    </w:p>
    <w:p w:rsidR="0020758D" w:rsidRDefault="0020758D" w:rsidP="0020758D">
      <w:pPr>
        <w:pStyle w:val="a3"/>
        <w:ind w:firstLine="0"/>
        <w:jc w:val="right"/>
        <w:rPr>
          <w:szCs w:val="28"/>
        </w:rPr>
      </w:pPr>
    </w:p>
    <w:p w:rsidR="0020758D" w:rsidRDefault="0020758D" w:rsidP="00E63B49">
      <w:pPr>
        <w:pStyle w:val="a3"/>
        <w:ind w:firstLine="0"/>
        <w:rPr>
          <w:szCs w:val="28"/>
        </w:rPr>
      </w:pPr>
    </w:p>
    <w:p w:rsidR="0020758D" w:rsidRDefault="0020758D" w:rsidP="0020758D">
      <w:pPr>
        <w:jc w:val="center"/>
        <w:rPr>
          <w:b/>
          <w:sz w:val="22"/>
          <w:szCs w:val="22"/>
        </w:rPr>
      </w:pPr>
      <w:r w:rsidRPr="003654F8">
        <w:rPr>
          <w:b/>
          <w:sz w:val="22"/>
          <w:szCs w:val="22"/>
        </w:rPr>
        <w:t>ЗАЯВКА НА УЧАСТИЕ В АУКЦИОНЕ № ________</w:t>
      </w:r>
    </w:p>
    <w:p w:rsidR="0020758D" w:rsidRDefault="00E777C9" w:rsidP="0020758D">
      <w:pPr>
        <w:jc w:val="center"/>
        <w:rPr>
          <w:b/>
          <w:sz w:val="22"/>
          <w:szCs w:val="22"/>
        </w:rPr>
      </w:pPr>
      <w:r>
        <w:rPr>
          <w:b/>
          <w:sz w:val="22"/>
          <w:szCs w:val="22"/>
        </w:rPr>
        <w:t>(для физических лиц)</w:t>
      </w:r>
    </w:p>
    <w:p w:rsidR="0020758D" w:rsidRDefault="0020758D" w:rsidP="0020758D">
      <w:pPr>
        <w:jc w:val="center"/>
        <w:rPr>
          <w:b/>
          <w:sz w:val="22"/>
          <w:szCs w:val="22"/>
        </w:rPr>
      </w:pPr>
    </w:p>
    <w:p w:rsidR="0020758D" w:rsidRPr="009B411F" w:rsidRDefault="0020758D" w:rsidP="0020758D">
      <w:pPr>
        <w:pStyle w:val="aa"/>
        <w:jc w:val="both"/>
        <w:rPr>
          <w:b/>
          <w:szCs w:val="24"/>
        </w:rPr>
      </w:pPr>
      <w:r w:rsidRPr="009B411F">
        <w:rPr>
          <w:b/>
          <w:szCs w:val="24"/>
        </w:rPr>
        <w:t>Я, ______________________________________</w:t>
      </w:r>
      <w:r>
        <w:rPr>
          <w:b/>
          <w:szCs w:val="24"/>
        </w:rPr>
        <w:t>_____</w:t>
      </w:r>
      <w:r w:rsidRPr="009B411F">
        <w:rPr>
          <w:b/>
          <w:szCs w:val="24"/>
        </w:rPr>
        <w:t>_____________________,</w:t>
      </w:r>
    </w:p>
    <w:p w:rsidR="0020758D" w:rsidRPr="007669AE" w:rsidRDefault="0020758D" w:rsidP="0020758D">
      <w:pPr>
        <w:pStyle w:val="aa"/>
        <w:jc w:val="center"/>
        <w:rPr>
          <w:b/>
          <w:sz w:val="16"/>
          <w:szCs w:val="24"/>
        </w:rPr>
      </w:pPr>
      <w:r w:rsidRPr="007669AE">
        <w:rPr>
          <w:b/>
          <w:sz w:val="16"/>
          <w:szCs w:val="24"/>
        </w:rPr>
        <w:t>(Ф.И.О. полностью</w:t>
      </w:r>
      <w:r>
        <w:rPr>
          <w:b/>
          <w:sz w:val="16"/>
          <w:szCs w:val="24"/>
        </w:rPr>
        <w:t>, дата рождения</w:t>
      </w:r>
      <w:r w:rsidRPr="007669AE">
        <w:rPr>
          <w:b/>
          <w:sz w:val="16"/>
          <w:szCs w:val="24"/>
        </w:rPr>
        <w:t>)</w:t>
      </w:r>
    </w:p>
    <w:p w:rsidR="0020758D" w:rsidRPr="009B411F" w:rsidRDefault="0020758D" w:rsidP="0020758D">
      <w:pPr>
        <w:pStyle w:val="21"/>
        <w:ind w:right="-1"/>
        <w:jc w:val="both"/>
        <w:rPr>
          <w:b/>
        </w:rPr>
      </w:pPr>
      <w:r w:rsidRPr="009B411F">
        <w:t>паспорт: серия ___</w:t>
      </w:r>
      <w:r>
        <w:t>__</w:t>
      </w:r>
      <w:r w:rsidRPr="009B411F">
        <w:t xml:space="preserve">_____ </w:t>
      </w:r>
      <w:r>
        <w:t>в</w:t>
      </w:r>
      <w:r w:rsidRPr="009B411F">
        <w:t>ыдан ___</w:t>
      </w:r>
      <w:r>
        <w:t>________</w:t>
      </w:r>
      <w:r w:rsidRPr="009B411F">
        <w:t>______________________</w:t>
      </w:r>
      <w:r>
        <w:t>__</w:t>
      </w:r>
      <w:r w:rsidRPr="009B411F">
        <w:t>__</w:t>
      </w:r>
    </w:p>
    <w:p w:rsidR="0020758D" w:rsidRDefault="0020758D" w:rsidP="0020758D">
      <w:pPr>
        <w:jc w:val="both"/>
      </w:pPr>
      <w:r w:rsidRPr="009B411F">
        <w:t>__________________________________________________</w:t>
      </w:r>
      <w:r>
        <w:t>____</w:t>
      </w:r>
      <w:r w:rsidRPr="009B411F">
        <w:t>____________</w:t>
      </w:r>
    </w:p>
    <w:p w:rsidR="0020758D" w:rsidRPr="0089098D" w:rsidRDefault="0020758D" w:rsidP="0020758D">
      <w:pPr>
        <w:jc w:val="both"/>
        <w:rPr>
          <w:sz w:val="16"/>
          <w:szCs w:val="16"/>
        </w:rPr>
      </w:pPr>
      <w:r w:rsidRPr="0089098D">
        <w:rPr>
          <w:sz w:val="16"/>
          <w:szCs w:val="16"/>
        </w:rPr>
        <w:t>когда и кем выдан)</w:t>
      </w:r>
    </w:p>
    <w:p w:rsidR="0020758D" w:rsidRPr="009B411F" w:rsidRDefault="0020758D" w:rsidP="0020758D">
      <w:pPr>
        <w:jc w:val="both"/>
      </w:pPr>
      <w:r w:rsidRPr="009B411F">
        <w:t>___</w:t>
      </w:r>
      <w:r>
        <w:t>___________________________________________</w:t>
      </w:r>
      <w:r w:rsidRPr="009B411F">
        <w:t>,</w:t>
      </w:r>
      <w:r>
        <w:t xml:space="preserve"> </w:t>
      </w:r>
      <w:r w:rsidRPr="009B411F">
        <w:t>ИНН ___________</w:t>
      </w:r>
      <w:r>
        <w:t>_</w:t>
      </w:r>
      <w:r w:rsidRPr="009B411F">
        <w:t>__,</w:t>
      </w:r>
    </w:p>
    <w:p w:rsidR="0020758D" w:rsidRPr="009B411F" w:rsidRDefault="0020758D" w:rsidP="0020758D">
      <w:pPr>
        <w:jc w:val="both"/>
      </w:pPr>
      <w:r w:rsidRPr="009B411F">
        <w:t>адрес проживания: ___________</w:t>
      </w:r>
      <w:r>
        <w:t>_________</w:t>
      </w:r>
      <w:r w:rsidRPr="009B411F">
        <w:t>______________________________</w:t>
      </w:r>
    </w:p>
    <w:p w:rsidR="0020758D" w:rsidRPr="009B411F" w:rsidRDefault="0020758D" w:rsidP="0020758D">
      <w:pPr>
        <w:jc w:val="both"/>
      </w:pPr>
      <w:r w:rsidRPr="009B411F">
        <w:t>_________________________________________</w:t>
      </w:r>
      <w:r>
        <w:t>____</w:t>
      </w:r>
      <w:r w:rsidRPr="009B411F">
        <w:t>_____________________</w:t>
      </w:r>
      <w:r>
        <w:t xml:space="preserve">, </w:t>
      </w:r>
      <w:r w:rsidRPr="009B411F">
        <w:t xml:space="preserve"> лице представителя </w:t>
      </w:r>
      <w:r>
        <w:t>_</w:t>
      </w:r>
      <w:r w:rsidRPr="009B411F">
        <w:t>__________________</w:t>
      </w:r>
      <w:r>
        <w:t>___</w:t>
      </w:r>
      <w:r w:rsidRPr="009B411F">
        <w:t>_________</w:t>
      </w:r>
      <w:r>
        <w:t>_</w:t>
      </w:r>
      <w:r w:rsidRPr="009B411F">
        <w:t>_________________,</w:t>
      </w:r>
    </w:p>
    <w:p w:rsidR="0020758D" w:rsidRPr="009B411F" w:rsidRDefault="0020758D" w:rsidP="0020758D">
      <w:pPr>
        <w:jc w:val="both"/>
      </w:pPr>
      <w:r w:rsidRPr="009B411F">
        <w:t>действующего на основании __________</w:t>
      </w:r>
      <w:r>
        <w:t>____</w:t>
      </w:r>
      <w:r w:rsidRPr="009B411F">
        <w:t>___________________________</w:t>
      </w:r>
      <w:r>
        <w:t>,</w:t>
      </w:r>
    </w:p>
    <w:p w:rsidR="0020758D" w:rsidRPr="009B411F" w:rsidRDefault="0020758D" w:rsidP="0020758D">
      <w:pPr>
        <w:jc w:val="both"/>
      </w:pPr>
      <w:r w:rsidRPr="009B411F">
        <w:t>контактные номера телефонов: _______</w:t>
      </w:r>
      <w:r>
        <w:t>____</w:t>
      </w:r>
      <w:r w:rsidRPr="009B411F">
        <w:t>_________________________</w:t>
      </w:r>
      <w:r>
        <w:t>_</w:t>
      </w:r>
      <w:r w:rsidRPr="009B411F">
        <w:t>__,</w:t>
      </w:r>
    </w:p>
    <w:p w:rsidR="0020758D" w:rsidRDefault="0020758D" w:rsidP="0020758D">
      <w:r w:rsidRPr="009B411F">
        <w:t>изучив данные информационного сообщения о продаже</w:t>
      </w:r>
    </w:p>
    <w:p w:rsidR="0020758D" w:rsidRPr="003654F8" w:rsidRDefault="0020758D" w:rsidP="0020758D">
      <w:pPr>
        <w:rPr>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5386"/>
      </w:tblGrid>
      <w:tr w:rsidR="0020758D" w:rsidRPr="003654F8" w:rsidTr="009D0ED4">
        <w:tc>
          <w:tcPr>
            <w:tcW w:w="284" w:type="dxa"/>
            <w:shd w:val="clear" w:color="auto" w:fill="auto"/>
          </w:tcPr>
          <w:p w:rsidR="0020758D" w:rsidRPr="003654F8" w:rsidRDefault="0020758D" w:rsidP="009D0ED4">
            <w:pPr>
              <w:jc w:val="both"/>
              <w:rPr>
                <w:sz w:val="22"/>
                <w:szCs w:val="22"/>
              </w:rPr>
            </w:pPr>
          </w:p>
        </w:tc>
        <w:tc>
          <w:tcPr>
            <w:tcW w:w="5386" w:type="dxa"/>
            <w:tcBorders>
              <w:top w:val="nil"/>
              <w:bottom w:val="nil"/>
              <w:right w:val="nil"/>
            </w:tcBorders>
            <w:shd w:val="clear" w:color="auto" w:fill="auto"/>
          </w:tcPr>
          <w:p w:rsidR="0020758D" w:rsidRPr="003654F8" w:rsidRDefault="0020758D" w:rsidP="009D0ED4">
            <w:pPr>
              <w:jc w:val="both"/>
              <w:rPr>
                <w:sz w:val="22"/>
                <w:szCs w:val="22"/>
              </w:rPr>
            </w:pPr>
            <w:r w:rsidRPr="003654F8">
              <w:rPr>
                <w:sz w:val="22"/>
                <w:szCs w:val="22"/>
              </w:rPr>
              <w:t>земельного участка</w:t>
            </w:r>
          </w:p>
        </w:tc>
      </w:tr>
    </w:tbl>
    <w:p w:rsidR="0020758D" w:rsidRPr="003654F8" w:rsidRDefault="0020758D" w:rsidP="0020758D">
      <w:pPr>
        <w:jc w:val="both"/>
        <w:rPr>
          <w:sz w:val="22"/>
          <w:szCs w:val="22"/>
        </w:rPr>
      </w:pPr>
    </w:p>
    <w:tbl>
      <w:tblPr>
        <w:tblW w:w="75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7229"/>
      </w:tblGrid>
      <w:tr w:rsidR="0020758D" w:rsidRPr="003654F8" w:rsidTr="009D0ED4">
        <w:tc>
          <w:tcPr>
            <w:tcW w:w="284" w:type="dxa"/>
            <w:shd w:val="clear" w:color="auto" w:fill="auto"/>
          </w:tcPr>
          <w:p w:rsidR="0020758D" w:rsidRPr="003654F8" w:rsidRDefault="0020758D" w:rsidP="009D0ED4">
            <w:pPr>
              <w:jc w:val="both"/>
              <w:rPr>
                <w:sz w:val="22"/>
                <w:szCs w:val="22"/>
              </w:rPr>
            </w:pPr>
          </w:p>
        </w:tc>
        <w:tc>
          <w:tcPr>
            <w:tcW w:w="7229" w:type="dxa"/>
            <w:tcBorders>
              <w:top w:val="nil"/>
              <w:bottom w:val="nil"/>
              <w:right w:val="nil"/>
            </w:tcBorders>
            <w:shd w:val="clear" w:color="auto" w:fill="auto"/>
          </w:tcPr>
          <w:p w:rsidR="0020758D" w:rsidRPr="003654F8" w:rsidRDefault="0020758D" w:rsidP="009D0ED4">
            <w:pPr>
              <w:jc w:val="both"/>
              <w:rPr>
                <w:sz w:val="22"/>
                <w:szCs w:val="22"/>
              </w:rPr>
            </w:pPr>
            <w:r w:rsidRPr="003654F8">
              <w:rPr>
                <w:sz w:val="22"/>
                <w:szCs w:val="22"/>
              </w:rPr>
              <w:t>права на заключение договора аренды земельного участка</w:t>
            </w:r>
          </w:p>
        </w:tc>
      </w:tr>
    </w:tbl>
    <w:p w:rsidR="0020758D" w:rsidRPr="003654F8" w:rsidRDefault="0020758D" w:rsidP="0020758D">
      <w:pPr>
        <w:jc w:val="both"/>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5386"/>
      </w:tblGrid>
      <w:tr w:rsidR="0020758D" w:rsidRPr="003654F8" w:rsidTr="009D0ED4">
        <w:tc>
          <w:tcPr>
            <w:tcW w:w="284" w:type="dxa"/>
            <w:shd w:val="clear" w:color="auto" w:fill="auto"/>
          </w:tcPr>
          <w:p w:rsidR="0020758D" w:rsidRPr="003654F8" w:rsidRDefault="0020758D" w:rsidP="009D0ED4">
            <w:pPr>
              <w:jc w:val="both"/>
              <w:rPr>
                <w:sz w:val="22"/>
                <w:szCs w:val="22"/>
              </w:rPr>
            </w:pPr>
          </w:p>
        </w:tc>
        <w:tc>
          <w:tcPr>
            <w:tcW w:w="5386" w:type="dxa"/>
            <w:tcBorders>
              <w:top w:val="nil"/>
              <w:bottom w:val="nil"/>
              <w:right w:val="nil"/>
            </w:tcBorders>
            <w:shd w:val="clear" w:color="auto" w:fill="auto"/>
          </w:tcPr>
          <w:p w:rsidR="0020758D" w:rsidRPr="003654F8" w:rsidRDefault="0020758D" w:rsidP="009D0ED4">
            <w:pPr>
              <w:jc w:val="both"/>
              <w:rPr>
                <w:sz w:val="22"/>
                <w:szCs w:val="22"/>
              </w:rPr>
            </w:pPr>
            <w:r w:rsidRPr="003654F8">
              <w:rPr>
                <w:sz w:val="22"/>
                <w:szCs w:val="22"/>
              </w:rPr>
              <w:t>из земель населенных пунктов</w:t>
            </w:r>
          </w:p>
        </w:tc>
      </w:tr>
    </w:tbl>
    <w:p w:rsidR="0020758D" w:rsidRPr="003654F8" w:rsidRDefault="0020758D" w:rsidP="0020758D">
      <w:pPr>
        <w:jc w:val="both"/>
        <w:rPr>
          <w:sz w:val="22"/>
          <w:szCs w:val="22"/>
        </w:rPr>
      </w:pPr>
    </w:p>
    <w:tbl>
      <w:tblPr>
        <w:tblW w:w="56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5386"/>
      </w:tblGrid>
      <w:tr w:rsidR="0020758D" w:rsidRPr="003654F8" w:rsidTr="009D0ED4">
        <w:tc>
          <w:tcPr>
            <w:tcW w:w="284" w:type="dxa"/>
            <w:shd w:val="clear" w:color="auto" w:fill="auto"/>
          </w:tcPr>
          <w:p w:rsidR="0020758D" w:rsidRPr="003654F8" w:rsidRDefault="0020758D" w:rsidP="009D0ED4">
            <w:pPr>
              <w:jc w:val="both"/>
              <w:rPr>
                <w:sz w:val="22"/>
                <w:szCs w:val="22"/>
              </w:rPr>
            </w:pPr>
          </w:p>
        </w:tc>
        <w:tc>
          <w:tcPr>
            <w:tcW w:w="5386" w:type="dxa"/>
            <w:tcBorders>
              <w:top w:val="nil"/>
              <w:bottom w:val="nil"/>
              <w:right w:val="nil"/>
            </w:tcBorders>
            <w:shd w:val="clear" w:color="auto" w:fill="auto"/>
          </w:tcPr>
          <w:p w:rsidR="0020758D" w:rsidRPr="003654F8" w:rsidRDefault="0020758D" w:rsidP="009D0ED4">
            <w:pPr>
              <w:jc w:val="both"/>
              <w:rPr>
                <w:sz w:val="22"/>
                <w:szCs w:val="22"/>
              </w:rPr>
            </w:pPr>
            <w:r w:rsidRPr="003654F8">
              <w:rPr>
                <w:sz w:val="22"/>
                <w:szCs w:val="22"/>
              </w:rPr>
              <w:t>из земель сельскохозяйственного назначения</w:t>
            </w:r>
          </w:p>
        </w:tc>
      </w:tr>
    </w:tbl>
    <w:p w:rsidR="0020758D" w:rsidRPr="003654F8" w:rsidRDefault="0020758D" w:rsidP="0020758D">
      <w:pPr>
        <w:jc w:val="both"/>
        <w:rPr>
          <w:sz w:val="22"/>
          <w:szCs w:val="22"/>
        </w:rPr>
      </w:pPr>
    </w:p>
    <w:tbl>
      <w:tblPr>
        <w:tblW w:w="75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7229"/>
      </w:tblGrid>
      <w:tr w:rsidR="0020758D" w:rsidRPr="003654F8" w:rsidTr="009D0ED4">
        <w:tc>
          <w:tcPr>
            <w:tcW w:w="284" w:type="dxa"/>
            <w:tcBorders>
              <w:bottom w:val="single" w:sz="4" w:space="0" w:color="auto"/>
            </w:tcBorders>
            <w:shd w:val="clear" w:color="auto" w:fill="auto"/>
          </w:tcPr>
          <w:p w:rsidR="0020758D" w:rsidRPr="003654F8" w:rsidRDefault="0020758D" w:rsidP="009D0ED4">
            <w:pPr>
              <w:jc w:val="both"/>
              <w:rPr>
                <w:sz w:val="22"/>
                <w:szCs w:val="22"/>
              </w:rPr>
            </w:pPr>
          </w:p>
        </w:tc>
        <w:tc>
          <w:tcPr>
            <w:tcW w:w="7229" w:type="dxa"/>
            <w:vMerge w:val="restart"/>
            <w:tcBorders>
              <w:top w:val="nil"/>
              <w:bottom w:val="nil"/>
              <w:right w:val="nil"/>
            </w:tcBorders>
            <w:shd w:val="clear" w:color="auto" w:fill="auto"/>
          </w:tcPr>
          <w:p w:rsidR="0020758D" w:rsidRPr="00E777C9" w:rsidRDefault="0020758D" w:rsidP="009D0ED4">
            <w:pPr>
              <w:pStyle w:val="aa"/>
              <w:jc w:val="both"/>
              <w:rPr>
                <w:bCs/>
                <w:sz w:val="22"/>
                <w:szCs w:val="22"/>
              </w:rPr>
            </w:pPr>
            <w:r w:rsidRPr="00E777C9">
              <w:rPr>
                <w:bCs/>
                <w:sz w:val="22"/>
                <w:szCs w:val="22"/>
              </w:rPr>
              <w:t>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20758D" w:rsidRPr="003654F8" w:rsidTr="009D0ED4">
        <w:trPr>
          <w:trHeight w:val="424"/>
        </w:trPr>
        <w:tc>
          <w:tcPr>
            <w:tcW w:w="284" w:type="dxa"/>
            <w:tcBorders>
              <w:top w:val="single" w:sz="4" w:space="0" w:color="auto"/>
              <w:left w:val="nil"/>
              <w:bottom w:val="nil"/>
              <w:right w:val="nil"/>
            </w:tcBorders>
            <w:shd w:val="clear" w:color="auto" w:fill="auto"/>
          </w:tcPr>
          <w:p w:rsidR="0020758D" w:rsidRPr="003654F8" w:rsidRDefault="0020758D" w:rsidP="009D0ED4">
            <w:pPr>
              <w:jc w:val="both"/>
              <w:rPr>
                <w:sz w:val="22"/>
                <w:szCs w:val="22"/>
              </w:rPr>
            </w:pPr>
          </w:p>
        </w:tc>
        <w:tc>
          <w:tcPr>
            <w:tcW w:w="7229" w:type="dxa"/>
            <w:vMerge/>
            <w:tcBorders>
              <w:left w:val="nil"/>
              <w:bottom w:val="nil"/>
              <w:right w:val="nil"/>
            </w:tcBorders>
            <w:shd w:val="clear" w:color="auto" w:fill="auto"/>
          </w:tcPr>
          <w:p w:rsidR="0020758D" w:rsidRPr="003654F8" w:rsidRDefault="0020758D" w:rsidP="009D0ED4">
            <w:pPr>
              <w:rPr>
                <w:sz w:val="22"/>
                <w:szCs w:val="22"/>
              </w:rPr>
            </w:pPr>
          </w:p>
        </w:tc>
      </w:tr>
    </w:tbl>
    <w:p w:rsidR="0020758D" w:rsidRPr="00E777C9" w:rsidRDefault="0020758D" w:rsidP="0020758D">
      <w:pPr>
        <w:pStyle w:val="aa"/>
        <w:jc w:val="both"/>
        <w:rPr>
          <w:bCs/>
          <w:sz w:val="22"/>
          <w:szCs w:val="22"/>
        </w:rPr>
      </w:pPr>
      <w:r w:rsidRPr="00E777C9">
        <w:rPr>
          <w:bCs/>
          <w:sz w:val="22"/>
          <w:szCs w:val="22"/>
        </w:rPr>
        <w:t>с кадастровым номером ___________________________________________, местоположение:________</w:t>
      </w:r>
      <w:r w:rsidR="00E777C9" w:rsidRPr="00E777C9">
        <w:rPr>
          <w:bCs/>
          <w:sz w:val="22"/>
          <w:szCs w:val="22"/>
        </w:rPr>
        <w:t>________________________________________________________</w:t>
      </w:r>
      <w:r w:rsidRPr="00E777C9">
        <w:rPr>
          <w:bCs/>
          <w:sz w:val="22"/>
          <w:szCs w:val="22"/>
        </w:rPr>
        <w:t>____</w:t>
      </w:r>
    </w:p>
    <w:p w:rsidR="00E777C9" w:rsidRDefault="0020758D" w:rsidP="0020758D">
      <w:pPr>
        <w:pStyle w:val="aa"/>
        <w:jc w:val="both"/>
        <w:rPr>
          <w:bCs/>
          <w:sz w:val="22"/>
          <w:szCs w:val="22"/>
        </w:rPr>
      </w:pPr>
      <w:r w:rsidRPr="00E777C9">
        <w:rPr>
          <w:bCs/>
          <w:sz w:val="22"/>
          <w:szCs w:val="22"/>
        </w:rPr>
        <w:t>_________________________________________________</w:t>
      </w:r>
      <w:r w:rsidR="00E777C9">
        <w:rPr>
          <w:bCs/>
          <w:sz w:val="22"/>
          <w:szCs w:val="22"/>
        </w:rPr>
        <w:t>______________________</w:t>
      </w:r>
      <w:r w:rsidRPr="00E777C9">
        <w:rPr>
          <w:bCs/>
          <w:sz w:val="22"/>
          <w:szCs w:val="22"/>
        </w:rPr>
        <w:t>____________,</w:t>
      </w:r>
    </w:p>
    <w:p w:rsidR="0020758D" w:rsidRPr="003654F8" w:rsidRDefault="0020758D" w:rsidP="0020758D">
      <w:pPr>
        <w:pStyle w:val="aa"/>
        <w:jc w:val="both"/>
        <w:rPr>
          <w:b/>
          <w:sz w:val="22"/>
          <w:szCs w:val="22"/>
        </w:rPr>
      </w:pPr>
      <w:r w:rsidRPr="00E777C9">
        <w:rPr>
          <w:bCs/>
          <w:sz w:val="22"/>
          <w:szCs w:val="22"/>
        </w:rPr>
        <w:t xml:space="preserve"> площадью _______________ </w:t>
      </w:r>
      <w:proofErr w:type="spellStart"/>
      <w:r w:rsidRPr="00E777C9">
        <w:rPr>
          <w:bCs/>
          <w:sz w:val="22"/>
          <w:szCs w:val="22"/>
        </w:rPr>
        <w:t>кв.м</w:t>
      </w:r>
      <w:proofErr w:type="spellEnd"/>
      <w:r w:rsidRPr="00E777C9">
        <w:rPr>
          <w:bCs/>
          <w:sz w:val="22"/>
          <w:szCs w:val="22"/>
        </w:rPr>
        <w:t>.,</w:t>
      </w:r>
      <w:r w:rsidR="00E777C9">
        <w:rPr>
          <w:bCs/>
          <w:sz w:val="22"/>
          <w:szCs w:val="22"/>
        </w:rPr>
        <w:t xml:space="preserve"> </w:t>
      </w:r>
      <w:r w:rsidRPr="00E777C9">
        <w:rPr>
          <w:bCs/>
          <w:sz w:val="22"/>
          <w:szCs w:val="22"/>
        </w:rPr>
        <w:t>разрешенное</w:t>
      </w:r>
      <w:r w:rsidRPr="003654F8">
        <w:rPr>
          <w:b/>
          <w:sz w:val="22"/>
          <w:szCs w:val="22"/>
        </w:rPr>
        <w:t xml:space="preserve"> </w:t>
      </w:r>
      <w:r w:rsidRPr="00E777C9">
        <w:rPr>
          <w:bCs/>
          <w:sz w:val="22"/>
          <w:szCs w:val="22"/>
        </w:rPr>
        <w:t>использование:</w:t>
      </w:r>
      <w:r w:rsidRPr="003654F8">
        <w:rPr>
          <w:b/>
          <w:sz w:val="22"/>
          <w:szCs w:val="22"/>
        </w:rPr>
        <w:t xml:space="preserve"> ____________________________</w:t>
      </w:r>
    </w:p>
    <w:p w:rsidR="0020758D" w:rsidRPr="003654F8" w:rsidRDefault="0020758D" w:rsidP="0020758D">
      <w:pPr>
        <w:pStyle w:val="aa"/>
        <w:jc w:val="both"/>
        <w:rPr>
          <w:b/>
          <w:sz w:val="22"/>
          <w:szCs w:val="22"/>
        </w:rPr>
      </w:pPr>
      <w:r w:rsidRPr="003654F8">
        <w:rPr>
          <w:b/>
          <w:sz w:val="22"/>
          <w:szCs w:val="22"/>
        </w:rPr>
        <w:t>____________________________________________________________________________________,</w:t>
      </w:r>
    </w:p>
    <w:p w:rsidR="0020758D" w:rsidRDefault="0020758D" w:rsidP="0020758D">
      <w:pPr>
        <w:jc w:val="both"/>
        <w:rPr>
          <w:sz w:val="22"/>
          <w:szCs w:val="22"/>
        </w:rPr>
      </w:pPr>
    </w:p>
    <w:p w:rsidR="0020758D" w:rsidRPr="003654F8" w:rsidRDefault="0020758D" w:rsidP="0020758D">
      <w:pPr>
        <w:jc w:val="both"/>
        <w:rPr>
          <w:sz w:val="22"/>
          <w:szCs w:val="22"/>
        </w:rPr>
      </w:pPr>
      <w:r w:rsidRPr="003654F8">
        <w:rPr>
          <w:sz w:val="22"/>
          <w:szCs w:val="22"/>
        </w:rPr>
        <w:t>обязуется соблюдать условия аукциона, содержащиеся в извещении о проведении аукциона, размещенном на официальном сайте Российской Федерации в информационно-телекоммуникационной сети «Интернет» </w:t>
      </w:r>
      <w:hyperlink r:id="rId11" w:tgtFrame="_blank" w:history="1">
        <w:r w:rsidRPr="003654F8">
          <w:rPr>
            <w:rStyle w:val="a5"/>
            <w:sz w:val="22"/>
            <w:szCs w:val="22"/>
          </w:rPr>
          <w:t>www.torgi.gov.ru</w:t>
        </w:r>
      </w:hyperlink>
      <w:r w:rsidRPr="003654F8">
        <w:rPr>
          <w:sz w:val="22"/>
          <w:szCs w:val="22"/>
          <w:u w:val="single"/>
        </w:rPr>
        <w:t>,</w:t>
      </w:r>
      <w:r w:rsidRPr="003654F8">
        <w:rPr>
          <w:sz w:val="22"/>
          <w:szCs w:val="22"/>
        </w:rPr>
        <w:t xml:space="preserve"> а также порядок проведения аукциона, установленный ст.39.12 Земельного кодекса Российской Федерации. </w:t>
      </w:r>
    </w:p>
    <w:p w:rsidR="0020758D" w:rsidRPr="00E777C9" w:rsidRDefault="0020758D" w:rsidP="0020758D">
      <w:pPr>
        <w:pStyle w:val="a3"/>
        <w:ind w:firstLine="708"/>
        <w:rPr>
          <w:bCs/>
          <w:sz w:val="22"/>
          <w:szCs w:val="22"/>
        </w:rPr>
      </w:pPr>
      <w:r w:rsidRPr="00E777C9">
        <w:rPr>
          <w:bCs/>
          <w:sz w:val="22"/>
          <w:szCs w:val="22"/>
        </w:rPr>
        <w:t>В случае признания меня победителем аукциона обязуюсь:</w:t>
      </w:r>
    </w:p>
    <w:p w:rsidR="0020758D" w:rsidRPr="00E777C9" w:rsidRDefault="0020758D" w:rsidP="0020758D">
      <w:pPr>
        <w:pStyle w:val="a3"/>
        <w:ind w:firstLine="708"/>
        <w:rPr>
          <w:bCs/>
          <w:sz w:val="22"/>
          <w:szCs w:val="22"/>
        </w:rPr>
      </w:pPr>
      <w:r w:rsidRPr="00E777C9">
        <w:rPr>
          <w:bCs/>
          <w:sz w:val="22"/>
          <w:szCs w:val="22"/>
        </w:rPr>
        <w:t>1. Подписать протокол о результатах аукциона в день проведения аукциона.</w:t>
      </w:r>
    </w:p>
    <w:p w:rsidR="0020758D" w:rsidRPr="00E777C9" w:rsidRDefault="0020758D" w:rsidP="0020758D">
      <w:pPr>
        <w:pStyle w:val="a3"/>
        <w:ind w:firstLine="708"/>
        <w:rPr>
          <w:bCs/>
          <w:sz w:val="22"/>
          <w:szCs w:val="22"/>
        </w:rPr>
      </w:pPr>
      <w:r w:rsidRPr="00E777C9">
        <w:rPr>
          <w:bCs/>
          <w:sz w:val="22"/>
          <w:szCs w:val="22"/>
        </w:rPr>
        <w:t xml:space="preserve">2. Заключить договор с организатором аукциона. </w:t>
      </w:r>
    </w:p>
    <w:p w:rsidR="0020758D" w:rsidRPr="003654F8" w:rsidRDefault="0020758D" w:rsidP="0020758D">
      <w:pPr>
        <w:ind w:firstLine="708"/>
        <w:jc w:val="both"/>
        <w:rPr>
          <w:sz w:val="22"/>
          <w:szCs w:val="22"/>
        </w:rPr>
      </w:pPr>
      <w:r w:rsidRPr="003654F8">
        <w:rPr>
          <w:sz w:val="22"/>
          <w:szCs w:val="22"/>
        </w:rPr>
        <w:t xml:space="preserve">3. В течение 5 рабочих дней после подписания договора, перечислить сумму цены покупки предмета аукциона, за исключением суммы задатка. </w:t>
      </w:r>
    </w:p>
    <w:p w:rsidR="0020758D" w:rsidRDefault="0020758D" w:rsidP="0020758D">
      <w:pPr>
        <w:ind w:firstLine="708"/>
        <w:jc w:val="both"/>
        <w:rPr>
          <w:sz w:val="22"/>
          <w:szCs w:val="22"/>
        </w:rPr>
      </w:pPr>
      <w:r w:rsidRPr="003654F8">
        <w:rPr>
          <w:sz w:val="22"/>
          <w:szCs w:val="22"/>
        </w:rPr>
        <w:lastRenderedPageBreak/>
        <w:t>Согласен с тем, что в соответствии со ст. 39.12 Земельного кодекса в случае признания меня победителем аукциона и не заключением мной в установленном порядке договора ___________________________ земельного участка в следствии уклонения от заключения указанного договора, задаток не возвращается.</w:t>
      </w:r>
    </w:p>
    <w:p w:rsidR="0020758D" w:rsidRPr="003654F8" w:rsidRDefault="0020758D" w:rsidP="0020758D">
      <w:pPr>
        <w:ind w:firstLine="708"/>
        <w:rPr>
          <w:sz w:val="22"/>
          <w:szCs w:val="22"/>
        </w:rPr>
      </w:pPr>
      <w:r w:rsidRPr="003654F8">
        <w:rPr>
          <w:sz w:val="22"/>
          <w:szCs w:val="22"/>
        </w:rPr>
        <w:t>Адрес и банковские реквизиты, счета для возврата задатка Заявителя:</w:t>
      </w:r>
    </w:p>
    <w:p w:rsidR="0020758D" w:rsidRDefault="0020758D" w:rsidP="0020758D">
      <w:pPr>
        <w:pStyle w:val="a3"/>
        <w:ind w:firstLine="0"/>
        <w:rPr>
          <w:sz w:val="22"/>
          <w:szCs w:val="22"/>
        </w:rPr>
      </w:pPr>
      <w:r w:rsidRPr="003654F8">
        <w:rPr>
          <w:sz w:val="22"/>
          <w:szCs w:val="22"/>
        </w:rPr>
        <w:t>____________________________________________________________________</w:t>
      </w:r>
      <w:r>
        <w:rPr>
          <w:sz w:val="22"/>
          <w:szCs w:val="22"/>
        </w:rPr>
        <w:t>______________</w:t>
      </w:r>
      <w:r w:rsidRPr="003654F8">
        <w:rPr>
          <w:sz w:val="22"/>
          <w:szCs w:val="22"/>
        </w:rPr>
        <w:t>________</w:t>
      </w:r>
      <w:r>
        <w:rPr>
          <w:sz w:val="22"/>
          <w:szCs w:val="22"/>
        </w:rPr>
        <w:t xml:space="preserve">________________________________________________________________________________ </w:t>
      </w:r>
    </w:p>
    <w:p w:rsidR="0020758D" w:rsidRDefault="0020758D" w:rsidP="0020758D">
      <w:pPr>
        <w:pStyle w:val="a3"/>
        <w:ind w:firstLine="0"/>
        <w:rPr>
          <w:sz w:val="22"/>
          <w:szCs w:val="22"/>
        </w:rPr>
      </w:pPr>
      <w:r>
        <w:rPr>
          <w:sz w:val="22"/>
          <w:szCs w:val="22"/>
        </w:rPr>
        <w:t>_______________________________________________________________________________________</w:t>
      </w:r>
      <w:r w:rsidR="00E777C9">
        <w:rPr>
          <w:sz w:val="22"/>
          <w:szCs w:val="22"/>
        </w:rPr>
        <w:t>__________________________________________________________________________________</w:t>
      </w:r>
    </w:p>
    <w:p w:rsidR="0020758D" w:rsidRDefault="0020758D" w:rsidP="0020758D"/>
    <w:p w:rsidR="0020758D" w:rsidRDefault="0020758D" w:rsidP="0020758D">
      <w:r w:rsidRPr="0066758B">
        <w:t>Приложение.</w:t>
      </w:r>
      <w:r>
        <w:t xml:space="preserve"> </w:t>
      </w:r>
    </w:p>
    <w:p w:rsidR="0020758D" w:rsidRPr="003654F8" w:rsidRDefault="0020758D" w:rsidP="0020758D">
      <w:pPr>
        <w:rPr>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
        <w:gridCol w:w="8963"/>
      </w:tblGrid>
      <w:tr w:rsidR="0020758D" w:rsidRPr="003654F8" w:rsidTr="009D0ED4">
        <w:tc>
          <w:tcPr>
            <w:tcW w:w="284" w:type="dxa"/>
            <w:shd w:val="clear" w:color="auto" w:fill="auto"/>
          </w:tcPr>
          <w:p w:rsidR="0020758D" w:rsidRPr="003654F8" w:rsidRDefault="0020758D" w:rsidP="009D0ED4">
            <w:pPr>
              <w:jc w:val="both"/>
              <w:rPr>
                <w:sz w:val="22"/>
                <w:szCs w:val="22"/>
              </w:rPr>
            </w:pPr>
          </w:p>
        </w:tc>
        <w:tc>
          <w:tcPr>
            <w:tcW w:w="9616" w:type="dxa"/>
            <w:tcBorders>
              <w:top w:val="nil"/>
              <w:bottom w:val="nil"/>
              <w:right w:val="nil"/>
            </w:tcBorders>
            <w:shd w:val="clear" w:color="auto" w:fill="auto"/>
          </w:tcPr>
          <w:p w:rsidR="0020758D" w:rsidRPr="003654F8" w:rsidRDefault="0020758D" w:rsidP="009D0ED4">
            <w:pPr>
              <w:jc w:val="both"/>
              <w:rPr>
                <w:sz w:val="22"/>
                <w:szCs w:val="22"/>
              </w:rPr>
            </w:pPr>
            <w:r w:rsidRPr="0066758B">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tc>
      </w:tr>
    </w:tbl>
    <w:p w:rsidR="0020758D" w:rsidRPr="003654F8" w:rsidRDefault="0020758D" w:rsidP="0020758D">
      <w:pPr>
        <w:jc w:val="both"/>
        <w:rPr>
          <w:sz w:val="22"/>
          <w:szCs w:val="22"/>
        </w:rPr>
      </w:pPr>
    </w:p>
    <w:tbl>
      <w:tblPr>
        <w:tblW w:w="79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7622"/>
      </w:tblGrid>
      <w:tr w:rsidR="0020758D" w:rsidRPr="003654F8" w:rsidTr="009D0ED4">
        <w:tc>
          <w:tcPr>
            <w:tcW w:w="284" w:type="dxa"/>
            <w:shd w:val="clear" w:color="auto" w:fill="auto"/>
          </w:tcPr>
          <w:p w:rsidR="0020758D" w:rsidRPr="003654F8" w:rsidRDefault="0020758D" w:rsidP="009D0ED4">
            <w:pPr>
              <w:jc w:val="both"/>
              <w:rPr>
                <w:sz w:val="22"/>
                <w:szCs w:val="22"/>
              </w:rPr>
            </w:pPr>
          </w:p>
        </w:tc>
        <w:tc>
          <w:tcPr>
            <w:tcW w:w="7622" w:type="dxa"/>
            <w:tcBorders>
              <w:top w:val="nil"/>
              <w:bottom w:val="nil"/>
              <w:right w:val="nil"/>
            </w:tcBorders>
            <w:shd w:val="clear" w:color="auto" w:fill="auto"/>
          </w:tcPr>
          <w:p w:rsidR="0020758D" w:rsidRPr="003654F8" w:rsidRDefault="0020758D" w:rsidP="009D0ED4">
            <w:pPr>
              <w:jc w:val="both"/>
              <w:rPr>
                <w:sz w:val="22"/>
                <w:szCs w:val="22"/>
              </w:rPr>
            </w:pPr>
            <w:r w:rsidRPr="0066758B">
              <w:t xml:space="preserve">копии документов, удостоверяющих личность заявителя (для </w:t>
            </w:r>
            <w:proofErr w:type="gramStart"/>
            <w:r w:rsidRPr="0066758B">
              <w:t>граждан</w:t>
            </w:r>
            <w:r>
              <w:t xml:space="preserve">)   </w:t>
            </w:r>
            <w:proofErr w:type="gramEnd"/>
            <w:r>
              <w:t xml:space="preserve">              </w:t>
            </w:r>
          </w:p>
        </w:tc>
      </w:tr>
    </w:tbl>
    <w:p w:rsidR="0020758D" w:rsidRPr="003654F8" w:rsidRDefault="0020758D" w:rsidP="0020758D">
      <w:pPr>
        <w:jc w:val="both"/>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
        <w:gridCol w:w="8964"/>
      </w:tblGrid>
      <w:tr w:rsidR="0020758D" w:rsidRPr="003654F8" w:rsidTr="009D0ED4">
        <w:tc>
          <w:tcPr>
            <w:tcW w:w="284" w:type="dxa"/>
            <w:shd w:val="clear" w:color="auto" w:fill="auto"/>
          </w:tcPr>
          <w:p w:rsidR="0020758D" w:rsidRPr="003654F8" w:rsidRDefault="0020758D" w:rsidP="009D0ED4">
            <w:pPr>
              <w:jc w:val="both"/>
              <w:rPr>
                <w:sz w:val="22"/>
                <w:szCs w:val="22"/>
              </w:rPr>
            </w:pPr>
          </w:p>
        </w:tc>
        <w:tc>
          <w:tcPr>
            <w:tcW w:w="9616" w:type="dxa"/>
            <w:tcBorders>
              <w:top w:val="nil"/>
              <w:bottom w:val="nil"/>
              <w:right w:val="nil"/>
            </w:tcBorders>
            <w:shd w:val="clear" w:color="auto" w:fill="auto"/>
          </w:tcPr>
          <w:p w:rsidR="0020758D" w:rsidRPr="003654F8" w:rsidRDefault="0020758D" w:rsidP="009D0ED4">
            <w:pPr>
              <w:jc w:val="both"/>
              <w:rPr>
                <w:sz w:val="22"/>
                <w:szCs w:val="22"/>
              </w:rPr>
            </w:pPr>
            <w:r w:rsidRPr="0066758B">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tc>
      </w:tr>
    </w:tbl>
    <w:p w:rsidR="0020758D" w:rsidRPr="003654F8" w:rsidRDefault="0020758D" w:rsidP="0020758D">
      <w:pPr>
        <w:jc w:val="both"/>
        <w:rPr>
          <w:sz w:val="22"/>
          <w:szCs w:val="22"/>
        </w:rPr>
      </w:pPr>
    </w:p>
    <w:tbl>
      <w:tblPr>
        <w:tblW w:w="56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5386"/>
      </w:tblGrid>
      <w:tr w:rsidR="0020758D" w:rsidRPr="003654F8" w:rsidTr="009D0ED4">
        <w:tc>
          <w:tcPr>
            <w:tcW w:w="284" w:type="dxa"/>
            <w:shd w:val="clear" w:color="auto" w:fill="auto"/>
          </w:tcPr>
          <w:p w:rsidR="0020758D" w:rsidRPr="003654F8" w:rsidRDefault="0020758D" w:rsidP="009D0ED4">
            <w:pPr>
              <w:jc w:val="both"/>
              <w:rPr>
                <w:sz w:val="22"/>
                <w:szCs w:val="22"/>
              </w:rPr>
            </w:pPr>
          </w:p>
        </w:tc>
        <w:tc>
          <w:tcPr>
            <w:tcW w:w="5386" w:type="dxa"/>
            <w:tcBorders>
              <w:top w:val="nil"/>
              <w:bottom w:val="nil"/>
              <w:right w:val="nil"/>
            </w:tcBorders>
            <w:shd w:val="clear" w:color="auto" w:fill="auto"/>
          </w:tcPr>
          <w:p w:rsidR="0020758D" w:rsidRPr="003654F8" w:rsidRDefault="0020758D" w:rsidP="009D0ED4">
            <w:pPr>
              <w:jc w:val="both"/>
              <w:rPr>
                <w:sz w:val="22"/>
                <w:szCs w:val="22"/>
              </w:rPr>
            </w:pPr>
            <w:r w:rsidRPr="0066758B">
              <w:t>документы, подтверждающие внесение задатка</w:t>
            </w:r>
          </w:p>
        </w:tc>
      </w:tr>
    </w:tbl>
    <w:p w:rsidR="0020758D" w:rsidRPr="003654F8" w:rsidRDefault="0020758D" w:rsidP="0020758D">
      <w:pPr>
        <w:jc w:val="both"/>
        <w:rPr>
          <w:sz w:val="22"/>
          <w:szCs w:val="22"/>
        </w:rPr>
      </w:pPr>
    </w:p>
    <w:p w:rsidR="0020758D" w:rsidRPr="0066758B" w:rsidRDefault="0020758D" w:rsidP="0020758D"/>
    <w:p w:rsidR="0020758D" w:rsidRDefault="0020758D" w:rsidP="0020758D">
      <w:r w:rsidRPr="0066758B">
        <w:t xml:space="preserve">Подпись Заявителя (его полномочного </w:t>
      </w:r>
      <w:proofErr w:type="gramStart"/>
      <w:r w:rsidRPr="0066758B">
        <w:t>представителя)</w:t>
      </w:r>
      <w:r>
        <w:t xml:space="preserve">   </w:t>
      </w:r>
      <w:proofErr w:type="gramEnd"/>
      <w:r w:rsidRPr="0066758B">
        <w:t>__________________________</w:t>
      </w:r>
      <w:r>
        <w:t>________</w:t>
      </w:r>
      <w:r w:rsidRPr="0066758B">
        <w:t xml:space="preserve">__ </w:t>
      </w:r>
    </w:p>
    <w:p w:rsidR="0020758D" w:rsidRDefault="0020758D" w:rsidP="0020758D"/>
    <w:p w:rsidR="0020758D" w:rsidRDefault="0020758D" w:rsidP="0020758D">
      <w:r w:rsidRPr="0066758B">
        <w:t>"____" _________________ 20__г.</w:t>
      </w:r>
    </w:p>
    <w:p w:rsidR="0020758D" w:rsidRDefault="0020758D" w:rsidP="0020758D"/>
    <w:p w:rsidR="0020758D" w:rsidRPr="0002236B" w:rsidRDefault="0020758D" w:rsidP="0020758D">
      <w:pPr>
        <w:pStyle w:val="p4"/>
        <w:shd w:val="clear" w:color="auto" w:fill="FFFFFF"/>
        <w:ind w:left="-284"/>
        <w:jc w:val="both"/>
        <w:rPr>
          <w:color w:val="000000"/>
        </w:rPr>
      </w:pPr>
      <w:r w:rsidRPr="0002236B">
        <w:rPr>
          <w:color w:val="000000"/>
        </w:rPr>
        <w:t xml:space="preserve">   Заявка принята организатором аукциона:</w:t>
      </w:r>
    </w:p>
    <w:p w:rsidR="0020758D" w:rsidRPr="0002236B" w:rsidRDefault="0020758D" w:rsidP="0020758D">
      <w:pPr>
        <w:pStyle w:val="p4"/>
        <w:shd w:val="clear" w:color="auto" w:fill="FFFFFF"/>
        <w:ind w:left="-284"/>
        <w:jc w:val="both"/>
        <w:rPr>
          <w:color w:val="000000"/>
        </w:rPr>
      </w:pPr>
      <w:r>
        <w:rPr>
          <w:color w:val="000000"/>
        </w:rPr>
        <w:t xml:space="preserve">   </w:t>
      </w:r>
      <w:r w:rsidRPr="0002236B">
        <w:rPr>
          <w:color w:val="000000"/>
        </w:rPr>
        <w:t>за №______ в _____час. ________мин. «____» _____________________г.</w:t>
      </w:r>
    </w:p>
    <w:p w:rsidR="0020758D" w:rsidRPr="003654F8" w:rsidRDefault="0020758D" w:rsidP="0020758D">
      <w:pPr>
        <w:rPr>
          <w:sz w:val="22"/>
          <w:szCs w:val="22"/>
        </w:rPr>
      </w:pPr>
    </w:p>
    <w:p w:rsidR="0020758D" w:rsidRPr="003654F8" w:rsidRDefault="0020758D" w:rsidP="0020758D">
      <w:pPr>
        <w:jc w:val="both"/>
        <w:rPr>
          <w:sz w:val="22"/>
          <w:szCs w:val="22"/>
        </w:rPr>
      </w:pPr>
      <w:r w:rsidRPr="003654F8">
        <w:rPr>
          <w:sz w:val="22"/>
          <w:szCs w:val="22"/>
        </w:rPr>
        <w:t>Принято: _______________________________________________________________________</w:t>
      </w:r>
    </w:p>
    <w:p w:rsidR="0020758D" w:rsidRPr="003654F8" w:rsidRDefault="0020758D" w:rsidP="0020758D">
      <w:pPr>
        <w:jc w:val="center"/>
        <w:rPr>
          <w:sz w:val="22"/>
          <w:szCs w:val="22"/>
        </w:rPr>
      </w:pPr>
      <w:r w:rsidRPr="003654F8">
        <w:rPr>
          <w:sz w:val="22"/>
          <w:szCs w:val="22"/>
        </w:rPr>
        <w:t>(подпись, Ф.И.О. (заполняется организатором аукциона)</w:t>
      </w:r>
    </w:p>
    <w:p w:rsidR="0020758D" w:rsidRDefault="0020758D" w:rsidP="0020758D">
      <w:pPr>
        <w:jc w:val="both"/>
      </w:pPr>
    </w:p>
    <w:p w:rsidR="0020758D" w:rsidRDefault="0020758D" w:rsidP="00E63B49">
      <w:pPr>
        <w:pStyle w:val="a3"/>
        <w:ind w:firstLine="0"/>
        <w:rPr>
          <w:szCs w:val="28"/>
        </w:rPr>
      </w:pPr>
    </w:p>
    <w:p w:rsidR="0020758D" w:rsidRDefault="0020758D" w:rsidP="00E63B49">
      <w:pPr>
        <w:pStyle w:val="a3"/>
        <w:ind w:firstLine="0"/>
        <w:rPr>
          <w:szCs w:val="28"/>
        </w:rPr>
      </w:pPr>
    </w:p>
    <w:p w:rsidR="0020758D" w:rsidRDefault="0020758D" w:rsidP="00E63B49">
      <w:pPr>
        <w:pStyle w:val="a3"/>
        <w:ind w:firstLine="0"/>
        <w:rPr>
          <w:szCs w:val="28"/>
        </w:rPr>
      </w:pPr>
    </w:p>
    <w:p w:rsidR="00E777C9" w:rsidRDefault="00E777C9" w:rsidP="00E63B49">
      <w:pPr>
        <w:pStyle w:val="a3"/>
        <w:ind w:firstLine="0"/>
        <w:rPr>
          <w:szCs w:val="28"/>
        </w:rPr>
      </w:pPr>
    </w:p>
    <w:p w:rsidR="00E777C9" w:rsidRDefault="00E777C9" w:rsidP="00E63B49">
      <w:pPr>
        <w:pStyle w:val="a3"/>
        <w:ind w:firstLine="0"/>
        <w:rPr>
          <w:szCs w:val="28"/>
        </w:rPr>
      </w:pPr>
    </w:p>
    <w:p w:rsidR="00E777C9" w:rsidRDefault="00E777C9" w:rsidP="00E63B49">
      <w:pPr>
        <w:pStyle w:val="a3"/>
        <w:ind w:firstLine="0"/>
        <w:rPr>
          <w:szCs w:val="28"/>
        </w:rPr>
      </w:pPr>
    </w:p>
    <w:p w:rsidR="00E777C9" w:rsidRDefault="00E777C9" w:rsidP="00E63B49">
      <w:pPr>
        <w:pStyle w:val="a3"/>
        <w:ind w:firstLine="0"/>
        <w:rPr>
          <w:szCs w:val="28"/>
        </w:rPr>
      </w:pPr>
    </w:p>
    <w:p w:rsidR="00E777C9" w:rsidRDefault="00E777C9" w:rsidP="00E63B49">
      <w:pPr>
        <w:pStyle w:val="a3"/>
        <w:ind w:firstLine="0"/>
        <w:rPr>
          <w:szCs w:val="28"/>
        </w:rPr>
      </w:pPr>
    </w:p>
    <w:p w:rsidR="00E777C9" w:rsidRDefault="00E777C9" w:rsidP="00E63B49">
      <w:pPr>
        <w:pStyle w:val="a3"/>
        <w:ind w:firstLine="0"/>
        <w:rPr>
          <w:szCs w:val="28"/>
        </w:rPr>
      </w:pPr>
    </w:p>
    <w:p w:rsidR="00E777C9" w:rsidRDefault="00E777C9" w:rsidP="00E63B49">
      <w:pPr>
        <w:pStyle w:val="a3"/>
        <w:ind w:firstLine="0"/>
        <w:rPr>
          <w:szCs w:val="28"/>
        </w:rPr>
      </w:pPr>
    </w:p>
    <w:p w:rsidR="00E777C9" w:rsidRDefault="00E777C9" w:rsidP="00E777C9">
      <w:pPr>
        <w:jc w:val="center"/>
        <w:rPr>
          <w:b/>
          <w:sz w:val="22"/>
          <w:szCs w:val="22"/>
        </w:rPr>
      </w:pPr>
      <w:r w:rsidRPr="003654F8">
        <w:rPr>
          <w:b/>
          <w:sz w:val="22"/>
          <w:szCs w:val="22"/>
        </w:rPr>
        <w:t>ЗАЯВКА НА УЧАСТИЕ В АУКЦИОНЕ № ________</w:t>
      </w:r>
    </w:p>
    <w:p w:rsidR="00E777C9" w:rsidRDefault="00E777C9" w:rsidP="00E777C9">
      <w:pPr>
        <w:jc w:val="center"/>
        <w:rPr>
          <w:b/>
          <w:sz w:val="22"/>
          <w:szCs w:val="22"/>
        </w:rPr>
      </w:pPr>
      <w:r>
        <w:rPr>
          <w:b/>
          <w:sz w:val="22"/>
          <w:szCs w:val="22"/>
        </w:rPr>
        <w:t>(для юридических лиц)</w:t>
      </w:r>
    </w:p>
    <w:p w:rsidR="00E777C9" w:rsidRPr="00FF72C6" w:rsidRDefault="00E777C9" w:rsidP="00E777C9">
      <w:pPr>
        <w:pStyle w:val="aa"/>
        <w:jc w:val="both"/>
        <w:rPr>
          <w:b/>
          <w:szCs w:val="24"/>
        </w:rPr>
      </w:pPr>
      <w:r w:rsidRPr="00FF72C6">
        <w:rPr>
          <w:b/>
          <w:szCs w:val="24"/>
        </w:rPr>
        <w:t>_______________________________________________________________________________</w:t>
      </w:r>
      <w:r>
        <w:rPr>
          <w:b/>
          <w:szCs w:val="24"/>
        </w:rPr>
        <w:t>_____________________________________________________</w:t>
      </w:r>
      <w:r w:rsidRPr="00FF72C6">
        <w:rPr>
          <w:b/>
          <w:szCs w:val="24"/>
        </w:rPr>
        <w:t>,</w:t>
      </w:r>
    </w:p>
    <w:p w:rsidR="00E777C9" w:rsidRPr="00FF72C6" w:rsidRDefault="00E777C9" w:rsidP="00E777C9">
      <w:pPr>
        <w:pStyle w:val="aa"/>
        <w:jc w:val="center"/>
        <w:rPr>
          <w:b/>
          <w:sz w:val="16"/>
          <w:szCs w:val="16"/>
        </w:rPr>
      </w:pPr>
      <w:r w:rsidRPr="00FF72C6">
        <w:rPr>
          <w:b/>
          <w:sz w:val="16"/>
          <w:szCs w:val="16"/>
        </w:rPr>
        <w:t>(полное наименование юридического лица)</w:t>
      </w:r>
    </w:p>
    <w:p w:rsidR="00E777C9" w:rsidRPr="00FF72C6" w:rsidRDefault="00E777C9" w:rsidP="00E777C9">
      <w:pPr>
        <w:jc w:val="both"/>
      </w:pPr>
      <w:r w:rsidRPr="00FF72C6">
        <w:t xml:space="preserve">юридический </w:t>
      </w:r>
      <w:proofErr w:type="gramStart"/>
      <w:r w:rsidRPr="00FF72C6">
        <w:t>адрес:</w:t>
      </w:r>
      <w:r>
        <w:t>_</w:t>
      </w:r>
      <w:proofErr w:type="gramEnd"/>
      <w:r>
        <w:t>________</w:t>
      </w:r>
      <w:r w:rsidRPr="00FF72C6">
        <w:t>___________________________________</w:t>
      </w:r>
      <w:r>
        <w:t>_____</w:t>
      </w:r>
    </w:p>
    <w:p w:rsidR="00E777C9" w:rsidRPr="00FF72C6" w:rsidRDefault="00E777C9" w:rsidP="00E777C9">
      <w:pPr>
        <w:jc w:val="both"/>
      </w:pPr>
      <w:r w:rsidRPr="00FF72C6">
        <w:t>_________________________________________________________________</w:t>
      </w:r>
      <w:r>
        <w:t>_</w:t>
      </w:r>
      <w:r w:rsidRPr="00FF72C6">
        <w:t>,</w:t>
      </w:r>
    </w:p>
    <w:p w:rsidR="00E777C9" w:rsidRDefault="00E777C9" w:rsidP="00E777C9">
      <w:pPr>
        <w:jc w:val="both"/>
      </w:pPr>
      <w:r w:rsidRPr="00FF72C6">
        <w:t>ОГРН _________________</w:t>
      </w:r>
      <w:r>
        <w:t>_______________________</w:t>
      </w:r>
      <w:r w:rsidRPr="00FF72C6">
        <w:t xml:space="preserve">___, </w:t>
      </w:r>
    </w:p>
    <w:p w:rsidR="00E777C9" w:rsidRPr="00FF72C6" w:rsidRDefault="00E777C9" w:rsidP="00E777C9">
      <w:pPr>
        <w:jc w:val="both"/>
      </w:pPr>
      <w:r w:rsidRPr="00FF72C6">
        <w:t>ИНН/КПП</w:t>
      </w:r>
      <w:r>
        <w:t xml:space="preserve">    </w:t>
      </w:r>
      <w:r w:rsidRPr="00FF72C6">
        <w:t xml:space="preserve"> _________________/_________________</w:t>
      </w:r>
      <w:r>
        <w:t>___</w:t>
      </w:r>
      <w:r w:rsidRPr="00FF72C6">
        <w:t>,</w:t>
      </w:r>
    </w:p>
    <w:p w:rsidR="00E777C9" w:rsidRPr="00FF72C6" w:rsidRDefault="00E777C9" w:rsidP="00E777C9">
      <w:pPr>
        <w:jc w:val="both"/>
      </w:pPr>
      <w:r w:rsidRPr="00FF72C6">
        <w:t>в лице __________________________________________________</w:t>
      </w:r>
      <w:r>
        <w:t>__________</w:t>
      </w:r>
      <w:r w:rsidRPr="00FF72C6">
        <w:t>,</w:t>
      </w:r>
    </w:p>
    <w:p w:rsidR="00E777C9" w:rsidRPr="006D4BDE" w:rsidRDefault="00E777C9" w:rsidP="00E777C9">
      <w:pPr>
        <w:jc w:val="center"/>
        <w:rPr>
          <w:sz w:val="16"/>
          <w:szCs w:val="16"/>
        </w:rPr>
      </w:pPr>
      <w:r w:rsidRPr="006D4BDE">
        <w:rPr>
          <w:sz w:val="16"/>
          <w:szCs w:val="16"/>
        </w:rPr>
        <w:t>(должность, Ф.И.О. полностью)</w:t>
      </w:r>
    </w:p>
    <w:p w:rsidR="00E777C9" w:rsidRPr="00FF72C6" w:rsidRDefault="00E777C9" w:rsidP="00E777C9">
      <w:pPr>
        <w:jc w:val="both"/>
      </w:pPr>
      <w:r w:rsidRPr="00FF72C6">
        <w:t>действующего на основании ________________________________</w:t>
      </w:r>
      <w:r>
        <w:t>___</w:t>
      </w:r>
      <w:r w:rsidRPr="00FF72C6">
        <w:t>_</w:t>
      </w:r>
      <w:r>
        <w:t>_____</w:t>
      </w:r>
      <w:r w:rsidRPr="00FF72C6">
        <w:t>,</w:t>
      </w:r>
    </w:p>
    <w:p w:rsidR="00E777C9" w:rsidRDefault="00E777C9" w:rsidP="00E777C9">
      <w:pPr>
        <w:jc w:val="both"/>
        <w:rPr>
          <w:b/>
          <w:sz w:val="22"/>
          <w:szCs w:val="22"/>
        </w:rPr>
      </w:pPr>
      <w:r w:rsidRPr="00FF72C6">
        <w:t>контактные номера телефонов: ______________________________</w:t>
      </w:r>
      <w:r>
        <w:t>_</w:t>
      </w:r>
      <w:r w:rsidRPr="00FF72C6">
        <w:t>____</w:t>
      </w:r>
      <w:r>
        <w:t>____</w:t>
      </w:r>
      <w:r w:rsidRPr="00FF72C6">
        <w:t>,</w:t>
      </w:r>
    </w:p>
    <w:p w:rsidR="00E777C9" w:rsidRDefault="00E777C9" w:rsidP="00E777C9">
      <w:r>
        <w:t>и</w:t>
      </w:r>
      <w:r w:rsidRPr="009B411F">
        <w:t>зучив данные информационного сообщения о продаже</w:t>
      </w:r>
    </w:p>
    <w:p w:rsidR="00E777C9" w:rsidRPr="003654F8" w:rsidRDefault="00E777C9" w:rsidP="00E777C9">
      <w:pPr>
        <w:rPr>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5386"/>
      </w:tblGrid>
      <w:tr w:rsidR="00E777C9" w:rsidRPr="003654F8" w:rsidTr="009D0ED4">
        <w:tc>
          <w:tcPr>
            <w:tcW w:w="284" w:type="dxa"/>
            <w:shd w:val="clear" w:color="auto" w:fill="auto"/>
          </w:tcPr>
          <w:p w:rsidR="00E777C9" w:rsidRPr="003654F8" w:rsidRDefault="00E777C9" w:rsidP="009D0ED4">
            <w:pPr>
              <w:jc w:val="both"/>
              <w:rPr>
                <w:sz w:val="22"/>
                <w:szCs w:val="22"/>
              </w:rPr>
            </w:pPr>
          </w:p>
        </w:tc>
        <w:tc>
          <w:tcPr>
            <w:tcW w:w="5386" w:type="dxa"/>
            <w:tcBorders>
              <w:top w:val="nil"/>
              <w:bottom w:val="nil"/>
              <w:right w:val="nil"/>
            </w:tcBorders>
            <w:shd w:val="clear" w:color="auto" w:fill="auto"/>
          </w:tcPr>
          <w:p w:rsidR="00E777C9" w:rsidRPr="003654F8" w:rsidRDefault="00E777C9" w:rsidP="009D0ED4">
            <w:pPr>
              <w:jc w:val="both"/>
              <w:rPr>
                <w:sz w:val="22"/>
                <w:szCs w:val="22"/>
              </w:rPr>
            </w:pPr>
            <w:r w:rsidRPr="003654F8">
              <w:rPr>
                <w:sz w:val="22"/>
                <w:szCs w:val="22"/>
              </w:rPr>
              <w:t>земельного участка</w:t>
            </w:r>
          </w:p>
        </w:tc>
      </w:tr>
    </w:tbl>
    <w:p w:rsidR="00E777C9" w:rsidRPr="003654F8" w:rsidRDefault="00E777C9" w:rsidP="00E777C9">
      <w:pPr>
        <w:jc w:val="both"/>
        <w:rPr>
          <w:sz w:val="22"/>
          <w:szCs w:val="22"/>
        </w:rPr>
      </w:pPr>
    </w:p>
    <w:tbl>
      <w:tblPr>
        <w:tblW w:w="75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7229"/>
      </w:tblGrid>
      <w:tr w:rsidR="00E777C9" w:rsidRPr="003654F8" w:rsidTr="009D0ED4">
        <w:tc>
          <w:tcPr>
            <w:tcW w:w="284" w:type="dxa"/>
            <w:shd w:val="clear" w:color="auto" w:fill="auto"/>
          </w:tcPr>
          <w:p w:rsidR="00E777C9" w:rsidRPr="003654F8" w:rsidRDefault="00E777C9" w:rsidP="009D0ED4">
            <w:pPr>
              <w:jc w:val="both"/>
              <w:rPr>
                <w:sz w:val="22"/>
                <w:szCs w:val="22"/>
              </w:rPr>
            </w:pPr>
          </w:p>
        </w:tc>
        <w:tc>
          <w:tcPr>
            <w:tcW w:w="7229" w:type="dxa"/>
            <w:tcBorders>
              <w:top w:val="nil"/>
              <w:bottom w:val="nil"/>
              <w:right w:val="nil"/>
            </w:tcBorders>
            <w:shd w:val="clear" w:color="auto" w:fill="auto"/>
          </w:tcPr>
          <w:p w:rsidR="00E777C9" w:rsidRPr="003654F8" w:rsidRDefault="00E777C9" w:rsidP="009D0ED4">
            <w:pPr>
              <w:jc w:val="both"/>
              <w:rPr>
                <w:sz w:val="22"/>
                <w:szCs w:val="22"/>
              </w:rPr>
            </w:pPr>
            <w:r w:rsidRPr="003654F8">
              <w:rPr>
                <w:sz w:val="22"/>
                <w:szCs w:val="22"/>
              </w:rPr>
              <w:t>права на заключение договора аренды земельного участка</w:t>
            </w:r>
          </w:p>
        </w:tc>
      </w:tr>
    </w:tbl>
    <w:p w:rsidR="00E777C9" w:rsidRPr="003654F8" w:rsidRDefault="00E777C9" w:rsidP="00E777C9">
      <w:pPr>
        <w:jc w:val="both"/>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5386"/>
      </w:tblGrid>
      <w:tr w:rsidR="00E777C9" w:rsidRPr="003654F8" w:rsidTr="009D0ED4">
        <w:tc>
          <w:tcPr>
            <w:tcW w:w="284" w:type="dxa"/>
            <w:shd w:val="clear" w:color="auto" w:fill="auto"/>
          </w:tcPr>
          <w:p w:rsidR="00E777C9" w:rsidRPr="003654F8" w:rsidRDefault="00E777C9" w:rsidP="009D0ED4">
            <w:pPr>
              <w:jc w:val="both"/>
              <w:rPr>
                <w:sz w:val="22"/>
                <w:szCs w:val="22"/>
              </w:rPr>
            </w:pPr>
          </w:p>
        </w:tc>
        <w:tc>
          <w:tcPr>
            <w:tcW w:w="5386" w:type="dxa"/>
            <w:tcBorders>
              <w:top w:val="nil"/>
              <w:bottom w:val="nil"/>
              <w:right w:val="nil"/>
            </w:tcBorders>
            <w:shd w:val="clear" w:color="auto" w:fill="auto"/>
          </w:tcPr>
          <w:p w:rsidR="00E777C9" w:rsidRPr="003654F8" w:rsidRDefault="00E777C9" w:rsidP="009D0ED4">
            <w:pPr>
              <w:jc w:val="both"/>
              <w:rPr>
                <w:sz w:val="22"/>
                <w:szCs w:val="22"/>
              </w:rPr>
            </w:pPr>
            <w:r w:rsidRPr="003654F8">
              <w:rPr>
                <w:sz w:val="22"/>
                <w:szCs w:val="22"/>
              </w:rPr>
              <w:t>из земель населенных пунктов</w:t>
            </w:r>
          </w:p>
        </w:tc>
      </w:tr>
    </w:tbl>
    <w:p w:rsidR="00E777C9" w:rsidRPr="003654F8" w:rsidRDefault="00E777C9" w:rsidP="00E777C9">
      <w:pPr>
        <w:jc w:val="both"/>
        <w:rPr>
          <w:sz w:val="22"/>
          <w:szCs w:val="22"/>
        </w:rPr>
      </w:pPr>
    </w:p>
    <w:tbl>
      <w:tblPr>
        <w:tblW w:w="56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5386"/>
      </w:tblGrid>
      <w:tr w:rsidR="00E777C9" w:rsidRPr="003654F8" w:rsidTr="009D0ED4">
        <w:tc>
          <w:tcPr>
            <w:tcW w:w="284" w:type="dxa"/>
            <w:shd w:val="clear" w:color="auto" w:fill="auto"/>
          </w:tcPr>
          <w:p w:rsidR="00E777C9" w:rsidRPr="003654F8" w:rsidRDefault="00E777C9" w:rsidP="009D0ED4">
            <w:pPr>
              <w:jc w:val="both"/>
              <w:rPr>
                <w:sz w:val="22"/>
                <w:szCs w:val="22"/>
              </w:rPr>
            </w:pPr>
          </w:p>
        </w:tc>
        <w:tc>
          <w:tcPr>
            <w:tcW w:w="5386" w:type="dxa"/>
            <w:tcBorders>
              <w:top w:val="nil"/>
              <w:bottom w:val="nil"/>
              <w:right w:val="nil"/>
            </w:tcBorders>
            <w:shd w:val="clear" w:color="auto" w:fill="auto"/>
          </w:tcPr>
          <w:p w:rsidR="00E777C9" w:rsidRPr="003654F8" w:rsidRDefault="00E777C9" w:rsidP="009D0ED4">
            <w:pPr>
              <w:jc w:val="both"/>
              <w:rPr>
                <w:sz w:val="22"/>
                <w:szCs w:val="22"/>
              </w:rPr>
            </w:pPr>
            <w:r w:rsidRPr="003654F8">
              <w:rPr>
                <w:sz w:val="22"/>
                <w:szCs w:val="22"/>
              </w:rPr>
              <w:t>из земель сельскохозяйственного назначения</w:t>
            </w:r>
          </w:p>
        </w:tc>
      </w:tr>
    </w:tbl>
    <w:p w:rsidR="00E777C9" w:rsidRPr="003654F8" w:rsidRDefault="00E777C9" w:rsidP="00E777C9">
      <w:pPr>
        <w:jc w:val="both"/>
        <w:rPr>
          <w:sz w:val="22"/>
          <w:szCs w:val="22"/>
        </w:rPr>
      </w:pPr>
    </w:p>
    <w:tbl>
      <w:tblPr>
        <w:tblW w:w="75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7229"/>
      </w:tblGrid>
      <w:tr w:rsidR="00E777C9" w:rsidRPr="00E777C9" w:rsidTr="009D0ED4">
        <w:tc>
          <w:tcPr>
            <w:tcW w:w="284" w:type="dxa"/>
            <w:tcBorders>
              <w:bottom w:val="single" w:sz="4" w:space="0" w:color="auto"/>
            </w:tcBorders>
            <w:shd w:val="clear" w:color="auto" w:fill="auto"/>
          </w:tcPr>
          <w:p w:rsidR="00E777C9" w:rsidRPr="00E777C9" w:rsidRDefault="00E777C9" w:rsidP="009D0ED4">
            <w:pPr>
              <w:jc w:val="both"/>
              <w:rPr>
                <w:bCs/>
                <w:sz w:val="22"/>
                <w:szCs w:val="22"/>
              </w:rPr>
            </w:pPr>
          </w:p>
        </w:tc>
        <w:tc>
          <w:tcPr>
            <w:tcW w:w="7229" w:type="dxa"/>
            <w:vMerge w:val="restart"/>
            <w:tcBorders>
              <w:top w:val="nil"/>
              <w:bottom w:val="nil"/>
              <w:right w:val="nil"/>
            </w:tcBorders>
            <w:shd w:val="clear" w:color="auto" w:fill="auto"/>
          </w:tcPr>
          <w:p w:rsidR="00E777C9" w:rsidRPr="00E777C9" w:rsidRDefault="00E777C9" w:rsidP="009D0ED4">
            <w:pPr>
              <w:pStyle w:val="aa"/>
              <w:jc w:val="both"/>
              <w:rPr>
                <w:bCs/>
                <w:sz w:val="22"/>
                <w:szCs w:val="22"/>
              </w:rPr>
            </w:pPr>
            <w:r w:rsidRPr="00E777C9">
              <w:rPr>
                <w:bCs/>
                <w:sz w:val="22"/>
                <w:szCs w:val="22"/>
              </w:rPr>
              <w:t>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E777C9" w:rsidRPr="00E777C9" w:rsidTr="009D0ED4">
        <w:trPr>
          <w:trHeight w:val="424"/>
        </w:trPr>
        <w:tc>
          <w:tcPr>
            <w:tcW w:w="284" w:type="dxa"/>
            <w:tcBorders>
              <w:top w:val="single" w:sz="4" w:space="0" w:color="auto"/>
              <w:left w:val="nil"/>
              <w:bottom w:val="nil"/>
              <w:right w:val="nil"/>
            </w:tcBorders>
            <w:shd w:val="clear" w:color="auto" w:fill="auto"/>
          </w:tcPr>
          <w:p w:rsidR="00E777C9" w:rsidRPr="00E777C9" w:rsidRDefault="00E777C9" w:rsidP="009D0ED4">
            <w:pPr>
              <w:jc w:val="both"/>
              <w:rPr>
                <w:bCs/>
                <w:sz w:val="22"/>
                <w:szCs w:val="22"/>
              </w:rPr>
            </w:pPr>
          </w:p>
        </w:tc>
        <w:tc>
          <w:tcPr>
            <w:tcW w:w="7229" w:type="dxa"/>
            <w:vMerge/>
            <w:tcBorders>
              <w:left w:val="nil"/>
              <w:bottom w:val="nil"/>
              <w:right w:val="nil"/>
            </w:tcBorders>
            <w:shd w:val="clear" w:color="auto" w:fill="auto"/>
          </w:tcPr>
          <w:p w:rsidR="00E777C9" w:rsidRPr="00E777C9" w:rsidRDefault="00E777C9" w:rsidP="009D0ED4">
            <w:pPr>
              <w:rPr>
                <w:bCs/>
                <w:sz w:val="22"/>
                <w:szCs w:val="22"/>
              </w:rPr>
            </w:pPr>
          </w:p>
        </w:tc>
      </w:tr>
    </w:tbl>
    <w:p w:rsidR="00E777C9" w:rsidRDefault="00E777C9" w:rsidP="00E777C9">
      <w:pPr>
        <w:pStyle w:val="aa"/>
        <w:jc w:val="both"/>
        <w:rPr>
          <w:bCs/>
          <w:sz w:val="22"/>
          <w:szCs w:val="22"/>
        </w:rPr>
      </w:pPr>
      <w:r w:rsidRPr="00E777C9">
        <w:rPr>
          <w:bCs/>
          <w:sz w:val="22"/>
          <w:szCs w:val="22"/>
        </w:rPr>
        <w:t xml:space="preserve">с кадастровым номером ___________________________________________, </w:t>
      </w:r>
    </w:p>
    <w:p w:rsidR="00E777C9" w:rsidRPr="00E777C9" w:rsidRDefault="00E777C9" w:rsidP="00E777C9">
      <w:pPr>
        <w:pStyle w:val="aa"/>
        <w:jc w:val="both"/>
        <w:rPr>
          <w:bCs/>
          <w:sz w:val="22"/>
          <w:szCs w:val="22"/>
        </w:rPr>
      </w:pPr>
      <w:proofErr w:type="gramStart"/>
      <w:r w:rsidRPr="00E777C9">
        <w:rPr>
          <w:bCs/>
          <w:sz w:val="22"/>
          <w:szCs w:val="22"/>
        </w:rPr>
        <w:t>местоположение:_</w:t>
      </w:r>
      <w:proofErr w:type="gramEnd"/>
      <w:r w:rsidRPr="00E777C9">
        <w:rPr>
          <w:bCs/>
          <w:sz w:val="22"/>
          <w:szCs w:val="22"/>
        </w:rPr>
        <w:t>___________</w:t>
      </w:r>
      <w:r>
        <w:rPr>
          <w:bCs/>
          <w:sz w:val="22"/>
          <w:szCs w:val="22"/>
        </w:rPr>
        <w:t>__________________________________________________________</w:t>
      </w:r>
    </w:p>
    <w:p w:rsidR="00E777C9" w:rsidRPr="003654F8" w:rsidRDefault="00E777C9" w:rsidP="00E777C9">
      <w:pPr>
        <w:pStyle w:val="aa"/>
        <w:jc w:val="both"/>
        <w:rPr>
          <w:b/>
          <w:sz w:val="22"/>
          <w:szCs w:val="22"/>
        </w:rPr>
      </w:pPr>
      <w:r w:rsidRPr="003654F8">
        <w:rPr>
          <w:b/>
          <w:sz w:val="22"/>
          <w:szCs w:val="22"/>
        </w:rPr>
        <w:t>____________________________________________________</w:t>
      </w:r>
      <w:r>
        <w:rPr>
          <w:b/>
          <w:sz w:val="22"/>
          <w:szCs w:val="22"/>
        </w:rPr>
        <w:t>______________________________</w:t>
      </w:r>
      <w:r w:rsidRPr="003654F8">
        <w:rPr>
          <w:b/>
          <w:sz w:val="22"/>
          <w:szCs w:val="22"/>
        </w:rPr>
        <w:t>___</w:t>
      </w:r>
    </w:p>
    <w:p w:rsidR="00E777C9" w:rsidRDefault="00E777C9" w:rsidP="00E777C9">
      <w:pPr>
        <w:pStyle w:val="aa"/>
        <w:jc w:val="both"/>
        <w:rPr>
          <w:b/>
          <w:sz w:val="22"/>
          <w:szCs w:val="22"/>
        </w:rPr>
      </w:pPr>
      <w:r w:rsidRPr="003654F8">
        <w:rPr>
          <w:b/>
          <w:sz w:val="22"/>
          <w:szCs w:val="22"/>
        </w:rPr>
        <w:t>_______________________________________________</w:t>
      </w:r>
      <w:r>
        <w:rPr>
          <w:b/>
          <w:sz w:val="22"/>
          <w:szCs w:val="22"/>
        </w:rPr>
        <w:t>________________________</w:t>
      </w:r>
      <w:r w:rsidRPr="003654F8">
        <w:rPr>
          <w:b/>
          <w:sz w:val="22"/>
          <w:szCs w:val="22"/>
        </w:rPr>
        <w:t xml:space="preserve">_____________, </w:t>
      </w:r>
    </w:p>
    <w:p w:rsidR="00E777C9" w:rsidRPr="00E777C9" w:rsidRDefault="00E777C9" w:rsidP="00E777C9">
      <w:pPr>
        <w:pStyle w:val="aa"/>
        <w:jc w:val="both"/>
        <w:rPr>
          <w:bCs/>
          <w:sz w:val="22"/>
          <w:szCs w:val="22"/>
        </w:rPr>
      </w:pPr>
      <w:r w:rsidRPr="00E777C9">
        <w:rPr>
          <w:bCs/>
          <w:sz w:val="22"/>
          <w:szCs w:val="22"/>
        </w:rPr>
        <w:t xml:space="preserve">площадью _______________ </w:t>
      </w:r>
      <w:proofErr w:type="spellStart"/>
      <w:r w:rsidRPr="00E777C9">
        <w:rPr>
          <w:bCs/>
          <w:sz w:val="22"/>
          <w:szCs w:val="22"/>
        </w:rPr>
        <w:t>кв.м</w:t>
      </w:r>
      <w:proofErr w:type="spellEnd"/>
      <w:r w:rsidRPr="00E777C9">
        <w:rPr>
          <w:bCs/>
          <w:sz w:val="22"/>
          <w:szCs w:val="22"/>
        </w:rPr>
        <w:t>., разрешенное использование: ____________________________</w:t>
      </w:r>
    </w:p>
    <w:p w:rsidR="00E777C9" w:rsidRPr="003654F8" w:rsidRDefault="00E777C9" w:rsidP="00E777C9">
      <w:pPr>
        <w:pStyle w:val="aa"/>
        <w:jc w:val="both"/>
        <w:rPr>
          <w:b/>
          <w:sz w:val="22"/>
          <w:szCs w:val="22"/>
        </w:rPr>
      </w:pPr>
      <w:r w:rsidRPr="003654F8">
        <w:rPr>
          <w:b/>
          <w:sz w:val="22"/>
          <w:szCs w:val="22"/>
        </w:rPr>
        <w:t>__________________________________________________________________________________,</w:t>
      </w:r>
    </w:p>
    <w:p w:rsidR="00E777C9" w:rsidRDefault="00E777C9" w:rsidP="00E777C9">
      <w:pPr>
        <w:jc w:val="both"/>
        <w:rPr>
          <w:sz w:val="22"/>
          <w:szCs w:val="22"/>
        </w:rPr>
      </w:pPr>
    </w:p>
    <w:p w:rsidR="00E777C9" w:rsidRPr="003654F8" w:rsidRDefault="00E777C9" w:rsidP="00E777C9">
      <w:pPr>
        <w:jc w:val="both"/>
        <w:rPr>
          <w:sz w:val="22"/>
          <w:szCs w:val="22"/>
        </w:rPr>
      </w:pPr>
      <w:r w:rsidRPr="003654F8">
        <w:rPr>
          <w:sz w:val="22"/>
          <w:szCs w:val="22"/>
        </w:rPr>
        <w:t>обязуется соблюдать условия аукциона, содержащиеся в извещении о проведении аукциона, размещенном на официальном сайте Российской Федерации в информационно-телекоммуникационной сети «Интернет» </w:t>
      </w:r>
      <w:hyperlink r:id="rId12" w:tgtFrame="_blank" w:history="1">
        <w:r w:rsidRPr="003654F8">
          <w:rPr>
            <w:rStyle w:val="a5"/>
            <w:sz w:val="22"/>
            <w:szCs w:val="22"/>
          </w:rPr>
          <w:t>www.torgi.gov.ru</w:t>
        </w:r>
      </w:hyperlink>
      <w:r w:rsidRPr="003654F8">
        <w:rPr>
          <w:sz w:val="22"/>
          <w:szCs w:val="22"/>
          <w:u w:val="single"/>
        </w:rPr>
        <w:t>,</w:t>
      </w:r>
      <w:r w:rsidRPr="003654F8">
        <w:rPr>
          <w:sz w:val="22"/>
          <w:szCs w:val="22"/>
        </w:rPr>
        <w:t xml:space="preserve"> а также порядок проведения аукциона, установленный ст.39.12 Земельного кодекса Российской Федерации. </w:t>
      </w:r>
    </w:p>
    <w:p w:rsidR="00E777C9" w:rsidRPr="00E777C9" w:rsidRDefault="00E777C9" w:rsidP="00E777C9">
      <w:pPr>
        <w:pStyle w:val="a3"/>
        <w:ind w:firstLine="708"/>
        <w:rPr>
          <w:bCs/>
          <w:sz w:val="22"/>
          <w:szCs w:val="22"/>
        </w:rPr>
      </w:pPr>
      <w:r w:rsidRPr="00E777C9">
        <w:rPr>
          <w:bCs/>
          <w:sz w:val="22"/>
          <w:szCs w:val="22"/>
        </w:rPr>
        <w:t>В случае признания меня победителем аукциона обязуюсь:</w:t>
      </w:r>
    </w:p>
    <w:p w:rsidR="00E777C9" w:rsidRPr="00E777C9" w:rsidRDefault="00E777C9" w:rsidP="00E777C9">
      <w:pPr>
        <w:pStyle w:val="a3"/>
        <w:ind w:firstLine="708"/>
        <w:rPr>
          <w:bCs/>
          <w:sz w:val="22"/>
          <w:szCs w:val="22"/>
        </w:rPr>
      </w:pPr>
      <w:r w:rsidRPr="00E777C9">
        <w:rPr>
          <w:bCs/>
          <w:sz w:val="22"/>
          <w:szCs w:val="22"/>
        </w:rPr>
        <w:t>1. Подписать протокол о результатах аукциона в день проведения аукциона.</w:t>
      </w:r>
    </w:p>
    <w:p w:rsidR="00E777C9" w:rsidRPr="00E777C9" w:rsidRDefault="00E777C9" w:rsidP="00E777C9">
      <w:pPr>
        <w:pStyle w:val="a3"/>
        <w:ind w:firstLine="708"/>
        <w:rPr>
          <w:bCs/>
          <w:sz w:val="22"/>
          <w:szCs w:val="22"/>
        </w:rPr>
      </w:pPr>
      <w:r w:rsidRPr="00E777C9">
        <w:rPr>
          <w:bCs/>
          <w:sz w:val="22"/>
          <w:szCs w:val="22"/>
        </w:rPr>
        <w:t xml:space="preserve">2. Заключить договор с организатором аукциона. </w:t>
      </w:r>
    </w:p>
    <w:p w:rsidR="00E777C9" w:rsidRPr="003654F8" w:rsidRDefault="00E777C9" w:rsidP="00E777C9">
      <w:pPr>
        <w:ind w:firstLine="708"/>
        <w:jc w:val="both"/>
        <w:rPr>
          <w:sz w:val="22"/>
          <w:szCs w:val="22"/>
        </w:rPr>
      </w:pPr>
      <w:r w:rsidRPr="00E777C9">
        <w:rPr>
          <w:bCs/>
          <w:sz w:val="22"/>
          <w:szCs w:val="22"/>
        </w:rPr>
        <w:t>3. В течение 5 рабочих дней после подписания договора, перечислить</w:t>
      </w:r>
      <w:r w:rsidRPr="003654F8">
        <w:rPr>
          <w:sz w:val="22"/>
          <w:szCs w:val="22"/>
        </w:rPr>
        <w:t xml:space="preserve"> сумму цены покупки предмета аукциона, за исключением суммы задатка. </w:t>
      </w:r>
    </w:p>
    <w:p w:rsidR="00E777C9" w:rsidRDefault="00E777C9" w:rsidP="00E777C9">
      <w:pPr>
        <w:ind w:firstLine="708"/>
        <w:jc w:val="both"/>
        <w:rPr>
          <w:sz w:val="22"/>
          <w:szCs w:val="22"/>
        </w:rPr>
      </w:pPr>
      <w:r w:rsidRPr="003654F8">
        <w:rPr>
          <w:sz w:val="22"/>
          <w:szCs w:val="22"/>
        </w:rPr>
        <w:t>Согласен с тем, что в соответствии со ст. 39.12 Земельного кодекса в случае признания меня победителем аукциона и не заключением мной в установленном порядке договора ___________________________ земельного участка в следствии уклонения от заключения указанного договора, задаток не возвращается.</w:t>
      </w:r>
    </w:p>
    <w:p w:rsidR="00E777C9" w:rsidRPr="003654F8" w:rsidRDefault="00E777C9" w:rsidP="00E777C9">
      <w:pPr>
        <w:ind w:firstLine="708"/>
        <w:rPr>
          <w:sz w:val="22"/>
          <w:szCs w:val="22"/>
        </w:rPr>
      </w:pPr>
      <w:r w:rsidRPr="003654F8">
        <w:rPr>
          <w:sz w:val="22"/>
          <w:szCs w:val="22"/>
        </w:rPr>
        <w:t>Адрес и банковские реквизиты, счета для возврата задатка Заявителя:</w:t>
      </w:r>
    </w:p>
    <w:p w:rsidR="00E777C9" w:rsidRDefault="00E777C9" w:rsidP="00E777C9">
      <w:pPr>
        <w:pStyle w:val="a3"/>
        <w:ind w:firstLine="0"/>
        <w:rPr>
          <w:sz w:val="22"/>
          <w:szCs w:val="22"/>
        </w:rPr>
      </w:pPr>
      <w:r w:rsidRPr="003654F8">
        <w:rPr>
          <w:sz w:val="22"/>
          <w:szCs w:val="22"/>
        </w:rPr>
        <w:t>____________________________________________________________________</w:t>
      </w:r>
      <w:r>
        <w:rPr>
          <w:sz w:val="22"/>
          <w:szCs w:val="22"/>
        </w:rPr>
        <w:t>______________</w:t>
      </w:r>
      <w:r w:rsidRPr="003654F8">
        <w:rPr>
          <w:sz w:val="22"/>
          <w:szCs w:val="22"/>
        </w:rPr>
        <w:t>____________________________________________________________________________________________________</w:t>
      </w:r>
      <w:r>
        <w:rPr>
          <w:sz w:val="22"/>
          <w:szCs w:val="22"/>
        </w:rPr>
        <w:t xml:space="preserve">_________________________________________________________________________ </w:t>
      </w:r>
    </w:p>
    <w:p w:rsidR="00E777C9" w:rsidRDefault="00E777C9" w:rsidP="00E777C9">
      <w:pPr>
        <w:pStyle w:val="a3"/>
        <w:ind w:firstLine="0"/>
        <w:rPr>
          <w:sz w:val="22"/>
          <w:szCs w:val="22"/>
        </w:rPr>
      </w:pPr>
      <w:r>
        <w:rPr>
          <w:sz w:val="22"/>
          <w:szCs w:val="22"/>
        </w:rPr>
        <w:lastRenderedPageBreak/>
        <w:t>__________________________________________________________________________________________________________________________________________________________________________</w:t>
      </w:r>
    </w:p>
    <w:p w:rsidR="00E777C9" w:rsidRDefault="00E777C9" w:rsidP="00E777C9">
      <w:pPr>
        <w:pStyle w:val="a3"/>
        <w:ind w:firstLine="0"/>
        <w:rPr>
          <w:sz w:val="22"/>
          <w:szCs w:val="22"/>
        </w:rPr>
      </w:pPr>
      <w:r>
        <w:rPr>
          <w:sz w:val="22"/>
          <w:szCs w:val="22"/>
        </w:rPr>
        <w:t>_____________________________________________________________________________________</w:t>
      </w:r>
    </w:p>
    <w:p w:rsidR="00E777C9" w:rsidRDefault="00E777C9" w:rsidP="00E777C9"/>
    <w:p w:rsidR="00E777C9" w:rsidRDefault="00E777C9" w:rsidP="00E777C9">
      <w:r w:rsidRPr="0066758B">
        <w:t>Приложение.</w:t>
      </w:r>
      <w:r>
        <w:t xml:space="preserve"> </w:t>
      </w:r>
    </w:p>
    <w:p w:rsidR="00E777C9" w:rsidRPr="003654F8" w:rsidRDefault="00E777C9" w:rsidP="00E777C9">
      <w:pPr>
        <w:rPr>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
        <w:gridCol w:w="8963"/>
      </w:tblGrid>
      <w:tr w:rsidR="00E777C9" w:rsidRPr="003654F8" w:rsidTr="009D0ED4">
        <w:tc>
          <w:tcPr>
            <w:tcW w:w="284" w:type="dxa"/>
            <w:shd w:val="clear" w:color="auto" w:fill="auto"/>
          </w:tcPr>
          <w:p w:rsidR="00E777C9" w:rsidRPr="003654F8" w:rsidRDefault="00E777C9" w:rsidP="009D0ED4">
            <w:pPr>
              <w:jc w:val="both"/>
              <w:rPr>
                <w:sz w:val="22"/>
                <w:szCs w:val="22"/>
              </w:rPr>
            </w:pPr>
          </w:p>
        </w:tc>
        <w:tc>
          <w:tcPr>
            <w:tcW w:w="9616" w:type="dxa"/>
            <w:tcBorders>
              <w:top w:val="nil"/>
              <w:bottom w:val="nil"/>
              <w:right w:val="nil"/>
            </w:tcBorders>
            <w:shd w:val="clear" w:color="auto" w:fill="auto"/>
          </w:tcPr>
          <w:p w:rsidR="00E777C9" w:rsidRPr="003654F8" w:rsidRDefault="00E777C9" w:rsidP="009D0ED4">
            <w:pPr>
              <w:jc w:val="both"/>
              <w:rPr>
                <w:sz w:val="22"/>
                <w:szCs w:val="22"/>
              </w:rPr>
            </w:pPr>
            <w:r w:rsidRPr="0066758B">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tc>
      </w:tr>
    </w:tbl>
    <w:p w:rsidR="00E777C9" w:rsidRPr="003654F8" w:rsidRDefault="00E777C9" w:rsidP="00E777C9">
      <w:pPr>
        <w:jc w:val="both"/>
        <w:rPr>
          <w:sz w:val="22"/>
          <w:szCs w:val="22"/>
        </w:rPr>
      </w:pPr>
    </w:p>
    <w:tbl>
      <w:tblPr>
        <w:tblW w:w="79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7622"/>
      </w:tblGrid>
      <w:tr w:rsidR="00E777C9" w:rsidRPr="003654F8" w:rsidTr="009D0ED4">
        <w:tc>
          <w:tcPr>
            <w:tcW w:w="284" w:type="dxa"/>
            <w:shd w:val="clear" w:color="auto" w:fill="auto"/>
          </w:tcPr>
          <w:p w:rsidR="00E777C9" w:rsidRPr="003654F8" w:rsidRDefault="00E777C9" w:rsidP="009D0ED4">
            <w:pPr>
              <w:jc w:val="both"/>
              <w:rPr>
                <w:sz w:val="22"/>
                <w:szCs w:val="22"/>
              </w:rPr>
            </w:pPr>
          </w:p>
        </w:tc>
        <w:tc>
          <w:tcPr>
            <w:tcW w:w="7622" w:type="dxa"/>
            <w:tcBorders>
              <w:top w:val="nil"/>
              <w:bottom w:val="nil"/>
              <w:right w:val="nil"/>
            </w:tcBorders>
            <w:shd w:val="clear" w:color="auto" w:fill="auto"/>
          </w:tcPr>
          <w:p w:rsidR="00E777C9" w:rsidRPr="003654F8" w:rsidRDefault="00E777C9" w:rsidP="009D0ED4">
            <w:pPr>
              <w:jc w:val="both"/>
              <w:rPr>
                <w:sz w:val="22"/>
                <w:szCs w:val="22"/>
              </w:rPr>
            </w:pPr>
            <w:r w:rsidRPr="0066758B">
              <w:t xml:space="preserve">копии документов, удостоверяющих личность заявителя (для </w:t>
            </w:r>
            <w:proofErr w:type="gramStart"/>
            <w:r w:rsidRPr="0066758B">
              <w:t>граждан</w:t>
            </w:r>
            <w:r>
              <w:t xml:space="preserve">)   </w:t>
            </w:r>
            <w:proofErr w:type="gramEnd"/>
            <w:r>
              <w:t xml:space="preserve">              </w:t>
            </w:r>
          </w:p>
        </w:tc>
      </w:tr>
    </w:tbl>
    <w:p w:rsidR="00E777C9" w:rsidRPr="003654F8" w:rsidRDefault="00E777C9" w:rsidP="00E777C9">
      <w:pPr>
        <w:jc w:val="both"/>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
        <w:gridCol w:w="8964"/>
      </w:tblGrid>
      <w:tr w:rsidR="00E777C9" w:rsidRPr="003654F8" w:rsidTr="009D0ED4">
        <w:tc>
          <w:tcPr>
            <w:tcW w:w="284" w:type="dxa"/>
            <w:shd w:val="clear" w:color="auto" w:fill="auto"/>
          </w:tcPr>
          <w:p w:rsidR="00E777C9" w:rsidRPr="003654F8" w:rsidRDefault="00E777C9" w:rsidP="009D0ED4">
            <w:pPr>
              <w:jc w:val="both"/>
              <w:rPr>
                <w:sz w:val="22"/>
                <w:szCs w:val="22"/>
              </w:rPr>
            </w:pPr>
          </w:p>
        </w:tc>
        <w:tc>
          <w:tcPr>
            <w:tcW w:w="9616" w:type="dxa"/>
            <w:tcBorders>
              <w:top w:val="nil"/>
              <w:bottom w:val="nil"/>
              <w:right w:val="nil"/>
            </w:tcBorders>
            <w:shd w:val="clear" w:color="auto" w:fill="auto"/>
          </w:tcPr>
          <w:p w:rsidR="00E777C9" w:rsidRPr="003654F8" w:rsidRDefault="00E777C9" w:rsidP="009D0ED4">
            <w:pPr>
              <w:jc w:val="both"/>
              <w:rPr>
                <w:sz w:val="22"/>
                <w:szCs w:val="22"/>
              </w:rPr>
            </w:pPr>
            <w:r w:rsidRPr="0066758B">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tc>
      </w:tr>
    </w:tbl>
    <w:p w:rsidR="00E777C9" w:rsidRPr="003654F8" w:rsidRDefault="00E777C9" w:rsidP="00E777C9">
      <w:pPr>
        <w:jc w:val="both"/>
        <w:rPr>
          <w:sz w:val="22"/>
          <w:szCs w:val="22"/>
        </w:rPr>
      </w:pPr>
    </w:p>
    <w:tbl>
      <w:tblPr>
        <w:tblW w:w="56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5386"/>
      </w:tblGrid>
      <w:tr w:rsidR="00E777C9" w:rsidRPr="003654F8" w:rsidTr="009D0ED4">
        <w:tc>
          <w:tcPr>
            <w:tcW w:w="284" w:type="dxa"/>
            <w:shd w:val="clear" w:color="auto" w:fill="auto"/>
          </w:tcPr>
          <w:p w:rsidR="00E777C9" w:rsidRPr="003654F8" w:rsidRDefault="00E777C9" w:rsidP="009D0ED4">
            <w:pPr>
              <w:jc w:val="both"/>
              <w:rPr>
                <w:sz w:val="22"/>
                <w:szCs w:val="22"/>
              </w:rPr>
            </w:pPr>
          </w:p>
        </w:tc>
        <w:tc>
          <w:tcPr>
            <w:tcW w:w="5386" w:type="dxa"/>
            <w:tcBorders>
              <w:top w:val="nil"/>
              <w:bottom w:val="nil"/>
              <w:right w:val="nil"/>
            </w:tcBorders>
            <w:shd w:val="clear" w:color="auto" w:fill="auto"/>
          </w:tcPr>
          <w:p w:rsidR="00E777C9" w:rsidRPr="003654F8" w:rsidRDefault="00E777C9" w:rsidP="009D0ED4">
            <w:pPr>
              <w:jc w:val="both"/>
              <w:rPr>
                <w:sz w:val="22"/>
                <w:szCs w:val="22"/>
              </w:rPr>
            </w:pPr>
            <w:r w:rsidRPr="0066758B">
              <w:t>документы, подтверждающие внесение задатка</w:t>
            </w:r>
          </w:p>
        </w:tc>
      </w:tr>
    </w:tbl>
    <w:p w:rsidR="00E777C9" w:rsidRPr="003654F8" w:rsidRDefault="00E777C9" w:rsidP="00E777C9">
      <w:pPr>
        <w:jc w:val="both"/>
        <w:rPr>
          <w:sz w:val="22"/>
          <w:szCs w:val="22"/>
        </w:rPr>
      </w:pPr>
    </w:p>
    <w:p w:rsidR="00E777C9" w:rsidRPr="0066758B" w:rsidRDefault="00E777C9" w:rsidP="00E777C9"/>
    <w:p w:rsidR="00E777C9" w:rsidRDefault="00E777C9" w:rsidP="00E777C9">
      <w:r w:rsidRPr="0066758B">
        <w:t xml:space="preserve">Подпись Заявителя (его полномочного </w:t>
      </w:r>
      <w:proofErr w:type="gramStart"/>
      <w:r w:rsidRPr="0066758B">
        <w:t>представителя)</w:t>
      </w:r>
      <w:r>
        <w:t xml:space="preserve">   </w:t>
      </w:r>
      <w:proofErr w:type="gramEnd"/>
      <w:r w:rsidRPr="0066758B">
        <w:t>__________________________</w:t>
      </w:r>
      <w:r>
        <w:t>________</w:t>
      </w:r>
      <w:r w:rsidRPr="0066758B">
        <w:t xml:space="preserve">__ </w:t>
      </w:r>
    </w:p>
    <w:p w:rsidR="00E777C9" w:rsidRDefault="00E777C9" w:rsidP="00E777C9"/>
    <w:p w:rsidR="00E777C9" w:rsidRDefault="00E777C9" w:rsidP="00E777C9">
      <w:r w:rsidRPr="0066758B">
        <w:t>"____" _________________ 20__г.</w:t>
      </w:r>
    </w:p>
    <w:p w:rsidR="00E777C9" w:rsidRDefault="00E777C9" w:rsidP="00E777C9"/>
    <w:p w:rsidR="00E777C9" w:rsidRPr="0002236B" w:rsidRDefault="00E777C9" w:rsidP="00E777C9">
      <w:pPr>
        <w:pStyle w:val="p4"/>
        <w:shd w:val="clear" w:color="auto" w:fill="FFFFFF"/>
        <w:ind w:left="-284"/>
        <w:jc w:val="both"/>
        <w:rPr>
          <w:color w:val="000000"/>
        </w:rPr>
      </w:pPr>
      <w:r w:rsidRPr="0002236B">
        <w:rPr>
          <w:color w:val="000000"/>
        </w:rPr>
        <w:t xml:space="preserve">   Заявка принята организатором аукциона:</w:t>
      </w:r>
    </w:p>
    <w:p w:rsidR="00E777C9" w:rsidRPr="0002236B" w:rsidRDefault="00E777C9" w:rsidP="00E777C9">
      <w:pPr>
        <w:pStyle w:val="p4"/>
        <w:shd w:val="clear" w:color="auto" w:fill="FFFFFF"/>
        <w:ind w:left="-284"/>
        <w:jc w:val="both"/>
        <w:rPr>
          <w:color w:val="000000"/>
        </w:rPr>
      </w:pPr>
      <w:r>
        <w:rPr>
          <w:color w:val="000000"/>
        </w:rPr>
        <w:t xml:space="preserve">   </w:t>
      </w:r>
      <w:r w:rsidRPr="0002236B">
        <w:rPr>
          <w:color w:val="000000"/>
        </w:rPr>
        <w:t>за №______ в _____час. ________мин. «____» _____________________г.</w:t>
      </w:r>
    </w:p>
    <w:p w:rsidR="00E777C9" w:rsidRPr="003654F8" w:rsidRDefault="00E777C9" w:rsidP="00E777C9">
      <w:pPr>
        <w:rPr>
          <w:sz w:val="22"/>
          <w:szCs w:val="22"/>
        </w:rPr>
      </w:pPr>
    </w:p>
    <w:p w:rsidR="00E777C9" w:rsidRPr="003654F8" w:rsidRDefault="00E777C9" w:rsidP="00E777C9">
      <w:pPr>
        <w:jc w:val="both"/>
        <w:rPr>
          <w:sz w:val="22"/>
          <w:szCs w:val="22"/>
        </w:rPr>
      </w:pPr>
      <w:r w:rsidRPr="003654F8">
        <w:rPr>
          <w:sz w:val="22"/>
          <w:szCs w:val="22"/>
        </w:rPr>
        <w:t>Принято: _______________________________________________________________________</w:t>
      </w:r>
    </w:p>
    <w:p w:rsidR="00E777C9" w:rsidRPr="003654F8" w:rsidRDefault="00E777C9" w:rsidP="00E777C9">
      <w:pPr>
        <w:jc w:val="center"/>
        <w:rPr>
          <w:sz w:val="22"/>
          <w:szCs w:val="22"/>
        </w:rPr>
      </w:pPr>
      <w:r w:rsidRPr="003654F8">
        <w:rPr>
          <w:sz w:val="22"/>
          <w:szCs w:val="22"/>
        </w:rPr>
        <w:t>(подпись, Ф.И.О. (заполняется организатором аукциона)</w:t>
      </w:r>
    </w:p>
    <w:p w:rsidR="00E777C9" w:rsidRDefault="00E777C9"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705114">
      <w:pPr>
        <w:pStyle w:val="a3"/>
        <w:ind w:firstLine="0"/>
        <w:jc w:val="right"/>
        <w:rPr>
          <w:szCs w:val="28"/>
        </w:rPr>
      </w:pPr>
      <w:r>
        <w:rPr>
          <w:szCs w:val="28"/>
        </w:rPr>
        <w:t>Приложение № 2</w:t>
      </w:r>
    </w:p>
    <w:p w:rsidR="00705114" w:rsidRDefault="00705114" w:rsidP="00705114">
      <w:pPr>
        <w:pStyle w:val="a3"/>
        <w:ind w:firstLine="0"/>
        <w:jc w:val="right"/>
        <w:rPr>
          <w:szCs w:val="28"/>
        </w:rPr>
      </w:pPr>
      <w:r>
        <w:rPr>
          <w:szCs w:val="28"/>
        </w:rPr>
        <w:t xml:space="preserve">к извещению </w:t>
      </w:r>
      <w:r w:rsidRPr="0020758D">
        <w:rPr>
          <w:szCs w:val="28"/>
        </w:rPr>
        <w:t xml:space="preserve">о проведении аукциона </w:t>
      </w:r>
    </w:p>
    <w:p w:rsidR="00705114" w:rsidRDefault="00705114" w:rsidP="00705114">
      <w:pPr>
        <w:pStyle w:val="a3"/>
        <w:ind w:firstLine="0"/>
        <w:jc w:val="right"/>
        <w:rPr>
          <w:szCs w:val="28"/>
        </w:rPr>
      </w:pPr>
      <w:r w:rsidRPr="0020758D">
        <w:rPr>
          <w:szCs w:val="28"/>
        </w:rPr>
        <w:t>на право заключения</w:t>
      </w:r>
      <w:r>
        <w:rPr>
          <w:szCs w:val="28"/>
        </w:rPr>
        <w:t xml:space="preserve"> </w:t>
      </w:r>
      <w:r w:rsidRPr="0020758D">
        <w:rPr>
          <w:szCs w:val="28"/>
        </w:rPr>
        <w:t xml:space="preserve">договоров аренды </w:t>
      </w:r>
    </w:p>
    <w:p w:rsidR="00705114" w:rsidRPr="0020758D" w:rsidRDefault="00705114" w:rsidP="00705114">
      <w:pPr>
        <w:pStyle w:val="a3"/>
        <w:ind w:firstLine="0"/>
        <w:jc w:val="right"/>
        <w:rPr>
          <w:szCs w:val="28"/>
        </w:rPr>
      </w:pPr>
      <w:r w:rsidRPr="0020758D">
        <w:rPr>
          <w:szCs w:val="28"/>
        </w:rPr>
        <w:t>находящихся в государственной</w:t>
      </w:r>
    </w:p>
    <w:p w:rsidR="00705114" w:rsidRPr="0020758D" w:rsidRDefault="00705114" w:rsidP="00705114">
      <w:pPr>
        <w:pStyle w:val="a3"/>
        <w:ind w:firstLine="0"/>
        <w:jc w:val="right"/>
        <w:rPr>
          <w:szCs w:val="28"/>
        </w:rPr>
      </w:pPr>
      <w:r w:rsidRPr="0020758D">
        <w:rPr>
          <w:szCs w:val="28"/>
        </w:rPr>
        <w:t>собственности земельных участков</w:t>
      </w:r>
    </w:p>
    <w:p w:rsidR="00705114" w:rsidRDefault="00705114" w:rsidP="00E63B49">
      <w:pPr>
        <w:pStyle w:val="a3"/>
        <w:ind w:firstLine="0"/>
        <w:rPr>
          <w:szCs w:val="28"/>
        </w:rPr>
      </w:pPr>
    </w:p>
    <w:p w:rsidR="00705114" w:rsidRDefault="00705114" w:rsidP="00E63B49">
      <w:pPr>
        <w:pStyle w:val="a3"/>
        <w:ind w:firstLine="0"/>
        <w:rPr>
          <w:szCs w:val="28"/>
        </w:rPr>
      </w:pPr>
    </w:p>
    <w:p w:rsidR="00ED1B42" w:rsidRPr="00A05B33" w:rsidRDefault="00ED1B42" w:rsidP="00ED1B42">
      <w:pPr>
        <w:pStyle w:val="ConsNonformat"/>
        <w:widowControl/>
        <w:jc w:val="center"/>
        <w:rPr>
          <w:rFonts w:ascii="Times New Roman" w:hAnsi="Times New Roman"/>
          <w:sz w:val="28"/>
          <w:szCs w:val="28"/>
        </w:rPr>
      </w:pPr>
      <w:r w:rsidRPr="00A05B33">
        <w:rPr>
          <w:rFonts w:ascii="Times New Roman" w:hAnsi="Times New Roman"/>
          <w:sz w:val="28"/>
          <w:szCs w:val="28"/>
        </w:rPr>
        <w:t>ДОГОВОР АРЕНДЫ</w:t>
      </w:r>
    </w:p>
    <w:p w:rsidR="00ED1B42" w:rsidRPr="00A05B33" w:rsidRDefault="00ED1B42" w:rsidP="00ED1B42">
      <w:pPr>
        <w:pStyle w:val="ConsNonformat"/>
        <w:widowControl/>
        <w:jc w:val="center"/>
        <w:rPr>
          <w:rFonts w:ascii="Times New Roman" w:hAnsi="Times New Roman"/>
          <w:b/>
          <w:sz w:val="28"/>
          <w:szCs w:val="28"/>
        </w:rPr>
      </w:pPr>
      <w:r w:rsidRPr="00A05B33">
        <w:rPr>
          <w:rFonts w:ascii="Times New Roman" w:hAnsi="Times New Roman"/>
          <w:sz w:val="28"/>
          <w:szCs w:val="28"/>
        </w:rPr>
        <w:t>находящегося в государственной собственности земельного участка</w:t>
      </w:r>
    </w:p>
    <w:p w:rsidR="00ED1B42" w:rsidRPr="00105A12" w:rsidRDefault="00ED1B42" w:rsidP="00ED1B42">
      <w:pPr>
        <w:pStyle w:val="ConsNonformat"/>
        <w:widowControl/>
        <w:rPr>
          <w:rFonts w:ascii="Times New Roman" w:hAnsi="Times New Roman"/>
          <w:sz w:val="10"/>
          <w:szCs w:val="10"/>
        </w:rPr>
      </w:pPr>
    </w:p>
    <w:p w:rsidR="00ED1B42" w:rsidRPr="00A05B33" w:rsidRDefault="00ED1B42" w:rsidP="00ED1B42">
      <w:pPr>
        <w:pStyle w:val="ConsNonformat"/>
        <w:widowControl/>
        <w:rPr>
          <w:rFonts w:ascii="Times New Roman" w:hAnsi="Times New Roman"/>
          <w:sz w:val="28"/>
          <w:szCs w:val="28"/>
        </w:rPr>
      </w:pPr>
      <w:r w:rsidRPr="00A05B33">
        <w:rPr>
          <w:rFonts w:ascii="Times New Roman" w:hAnsi="Times New Roman"/>
          <w:sz w:val="28"/>
          <w:szCs w:val="28"/>
        </w:rPr>
        <w:t>___________</w:t>
      </w:r>
      <w:r>
        <w:rPr>
          <w:rFonts w:ascii="Times New Roman" w:hAnsi="Times New Roman"/>
          <w:sz w:val="28"/>
          <w:szCs w:val="28"/>
        </w:rPr>
        <w:t>___</w:t>
      </w:r>
      <w:r w:rsidRPr="00A05B33">
        <w:rPr>
          <w:rFonts w:ascii="Times New Roman" w:hAnsi="Times New Roman"/>
          <w:sz w:val="28"/>
          <w:szCs w:val="28"/>
        </w:rPr>
        <w:t xml:space="preserve">__                                                                        </w:t>
      </w:r>
      <w:r>
        <w:rPr>
          <w:rFonts w:ascii="Times New Roman" w:hAnsi="Times New Roman"/>
          <w:sz w:val="28"/>
          <w:szCs w:val="28"/>
        </w:rPr>
        <w:t xml:space="preserve">      г. Миллерово</w:t>
      </w:r>
    </w:p>
    <w:p w:rsidR="00ED1B42" w:rsidRPr="00105A12" w:rsidRDefault="00ED1B42" w:rsidP="00ED1B42">
      <w:pPr>
        <w:pStyle w:val="ConsNonformat"/>
        <w:widowControl/>
        <w:jc w:val="both"/>
        <w:rPr>
          <w:rFonts w:ascii="Times New Roman" w:hAnsi="Times New Roman"/>
          <w:sz w:val="10"/>
          <w:szCs w:val="10"/>
        </w:rPr>
      </w:pPr>
    </w:p>
    <w:p w:rsidR="00ED1B42" w:rsidRDefault="00ED1B42" w:rsidP="00ED1B42">
      <w:pPr>
        <w:jc w:val="both"/>
        <w:rPr>
          <w:szCs w:val="28"/>
        </w:rPr>
      </w:pPr>
      <w:r>
        <w:rPr>
          <w:szCs w:val="28"/>
        </w:rPr>
        <w:tab/>
        <w:t>На основании протокола _____</w:t>
      </w:r>
      <w:r w:rsidRPr="00A05B33">
        <w:rPr>
          <w:szCs w:val="28"/>
        </w:rPr>
        <w:t xml:space="preserve"> от </w:t>
      </w:r>
      <w:r>
        <w:rPr>
          <w:szCs w:val="28"/>
        </w:rPr>
        <w:t>_______________</w:t>
      </w:r>
      <w:r w:rsidRPr="00A05B33">
        <w:rPr>
          <w:szCs w:val="28"/>
        </w:rPr>
        <w:t xml:space="preserve">___, Администрация </w:t>
      </w:r>
      <w:r w:rsidRPr="00802AD0">
        <w:rPr>
          <w:szCs w:val="28"/>
        </w:rPr>
        <w:t xml:space="preserve">Миллеровского городского </w:t>
      </w:r>
      <w:r w:rsidRPr="00A05B33">
        <w:rPr>
          <w:szCs w:val="28"/>
        </w:rPr>
        <w:t xml:space="preserve">поселения, в лице главы Администрация </w:t>
      </w:r>
      <w:r w:rsidRPr="00802AD0">
        <w:rPr>
          <w:szCs w:val="28"/>
        </w:rPr>
        <w:t xml:space="preserve">Миллеровского городского </w:t>
      </w:r>
      <w:r w:rsidRPr="00A05B33">
        <w:rPr>
          <w:szCs w:val="28"/>
        </w:rPr>
        <w:t xml:space="preserve">поселения </w:t>
      </w:r>
      <w:r>
        <w:rPr>
          <w:szCs w:val="28"/>
        </w:rPr>
        <w:t>_______</w:t>
      </w:r>
      <w:r w:rsidRPr="00A05B33">
        <w:rPr>
          <w:szCs w:val="28"/>
        </w:rPr>
        <w:t>, действующе</w:t>
      </w:r>
      <w:r>
        <w:rPr>
          <w:szCs w:val="28"/>
        </w:rPr>
        <w:t>го на основании Устава, именуемая</w:t>
      </w:r>
      <w:r w:rsidRPr="00A05B33">
        <w:rPr>
          <w:szCs w:val="28"/>
        </w:rPr>
        <w:t xml:space="preserve"> в дальнейшем «</w:t>
      </w:r>
      <w:r>
        <w:rPr>
          <w:szCs w:val="28"/>
        </w:rPr>
        <w:t>Арендодатель</w:t>
      </w:r>
      <w:r w:rsidRPr="00A05B33">
        <w:rPr>
          <w:szCs w:val="28"/>
        </w:rPr>
        <w:t>», и ______________________________</w:t>
      </w:r>
      <w:r>
        <w:rPr>
          <w:szCs w:val="28"/>
        </w:rPr>
        <w:t>____________________________________</w:t>
      </w:r>
      <w:r w:rsidRPr="00A05B33">
        <w:rPr>
          <w:szCs w:val="28"/>
        </w:rPr>
        <w:t>,</w:t>
      </w:r>
    </w:p>
    <w:p w:rsidR="00ED1B42" w:rsidRPr="00B2591D" w:rsidRDefault="00ED1B42" w:rsidP="00ED1B42">
      <w:pPr>
        <w:ind w:left="2268"/>
        <w:jc w:val="center"/>
        <w:rPr>
          <w:sz w:val="16"/>
          <w:szCs w:val="16"/>
        </w:rPr>
      </w:pPr>
      <w:r w:rsidRPr="00B2591D">
        <w:rPr>
          <w:sz w:val="16"/>
          <w:szCs w:val="16"/>
        </w:rPr>
        <w:t>(ФИО полностью/полное наименование юридического лица</w:t>
      </w:r>
      <w:r>
        <w:rPr>
          <w:sz w:val="16"/>
          <w:szCs w:val="16"/>
        </w:rPr>
        <w:t xml:space="preserve"> арендатора</w:t>
      </w:r>
      <w:r w:rsidRPr="00B2591D">
        <w:rPr>
          <w:sz w:val="16"/>
          <w:szCs w:val="16"/>
        </w:rPr>
        <w:t>)</w:t>
      </w:r>
    </w:p>
    <w:p w:rsidR="00ED1B42" w:rsidRDefault="00ED1B42" w:rsidP="00ED1B42">
      <w:pPr>
        <w:jc w:val="both"/>
        <w:rPr>
          <w:szCs w:val="28"/>
        </w:rPr>
      </w:pPr>
      <w:r w:rsidRPr="00A05B33">
        <w:rPr>
          <w:szCs w:val="28"/>
        </w:rPr>
        <w:t>именуемый (</w:t>
      </w:r>
      <w:proofErr w:type="spellStart"/>
      <w:r w:rsidRPr="00A05B33">
        <w:rPr>
          <w:szCs w:val="28"/>
        </w:rPr>
        <w:t>ая</w:t>
      </w:r>
      <w:proofErr w:type="spellEnd"/>
      <w:r>
        <w:rPr>
          <w:szCs w:val="28"/>
        </w:rPr>
        <w:t>/</w:t>
      </w:r>
      <w:proofErr w:type="spellStart"/>
      <w:r>
        <w:rPr>
          <w:szCs w:val="28"/>
        </w:rPr>
        <w:t>ое</w:t>
      </w:r>
      <w:proofErr w:type="spellEnd"/>
      <w:r w:rsidRPr="00A05B33">
        <w:rPr>
          <w:szCs w:val="28"/>
        </w:rPr>
        <w:t>) в дальнейшем «</w:t>
      </w:r>
      <w:r>
        <w:rPr>
          <w:szCs w:val="28"/>
        </w:rPr>
        <w:t>Арендатор</w:t>
      </w:r>
      <w:r w:rsidRPr="00A05B33">
        <w:rPr>
          <w:szCs w:val="28"/>
        </w:rPr>
        <w:t>», и именуемые в дальнейшем «Стороны», заключили настоящий договор (далее – Договор) о нижеследующем:</w:t>
      </w:r>
    </w:p>
    <w:p w:rsidR="00ED1B42" w:rsidRPr="00105A12" w:rsidRDefault="00ED1B42" w:rsidP="00ED1B42">
      <w:pPr>
        <w:jc w:val="both"/>
        <w:rPr>
          <w:sz w:val="10"/>
          <w:szCs w:val="10"/>
        </w:rPr>
      </w:pPr>
    </w:p>
    <w:p w:rsidR="00ED1B42" w:rsidRPr="00A05B33" w:rsidRDefault="00ED1B42" w:rsidP="00ED1B42">
      <w:pPr>
        <w:pStyle w:val="ConsNonformat"/>
        <w:widowControl/>
        <w:jc w:val="center"/>
        <w:rPr>
          <w:rFonts w:ascii="Times New Roman" w:hAnsi="Times New Roman"/>
          <w:sz w:val="28"/>
          <w:szCs w:val="28"/>
        </w:rPr>
      </w:pPr>
      <w:r w:rsidRPr="00A05B33">
        <w:rPr>
          <w:rFonts w:ascii="Times New Roman" w:hAnsi="Times New Roman"/>
          <w:sz w:val="28"/>
          <w:szCs w:val="28"/>
        </w:rPr>
        <w:t>1. Предмет Договора.</w:t>
      </w:r>
    </w:p>
    <w:p w:rsidR="00ED1B42" w:rsidRPr="00105A12" w:rsidRDefault="00ED1B42" w:rsidP="00ED1B42">
      <w:pPr>
        <w:jc w:val="both"/>
        <w:rPr>
          <w:sz w:val="10"/>
          <w:szCs w:val="10"/>
        </w:rPr>
      </w:pPr>
    </w:p>
    <w:p w:rsidR="00ED1B42" w:rsidRPr="00A05B33" w:rsidRDefault="00ED1B42" w:rsidP="00ED1B42">
      <w:pPr>
        <w:jc w:val="both"/>
        <w:rPr>
          <w:szCs w:val="28"/>
        </w:rPr>
      </w:pPr>
      <w:r>
        <w:rPr>
          <w:szCs w:val="28"/>
        </w:rPr>
        <w:tab/>
      </w:r>
      <w:r w:rsidRPr="00A05B33">
        <w:rPr>
          <w:szCs w:val="28"/>
        </w:rPr>
        <w:t xml:space="preserve">1.1. Арендодатель предоставляет, а Арендатор принимает в аренду земельный участок из земель </w:t>
      </w:r>
      <w:r>
        <w:rPr>
          <w:szCs w:val="28"/>
        </w:rPr>
        <w:t>населенных пунктов</w:t>
      </w:r>
      <w:r w:rsidRPr="00A05B33">
        <w:rPr>
          <w:szCs w:val="28"/>
        </w:rPr>
        <w:t xml:space="preserve"> с кадастровым номером _______________________________, местоположение:</w:t>
      </w:r>
      <w:r>
        <w:rPr>
          <w:szCs w:val="28"/>
        </w:rPr>
        <w:t xml:space="preserve"> ___________________</w:t>
      </w:r>
      <w:r w:rsidRPr="00A05B33">
        <w:rPr>
          <w:szCs w:val="28"/>
        </w:rPr>
        <w:t xml:space="preserve"> __________________________________________________________________, площадью _______________ </w:t>
      </w:r>
      <w:proofErr w:type="spellStart"/>
      <w:r w:rsidRPr="00A05B33">
        <w:rPr>
          <w:szCs w:val="28"/>
        </w:rPr>
        <w:t>кв.м</w:t>
      </w:r>
      <w:proofErr w:type="spellEnd"/>
      <w:r w:rsidRPr="00A05B33">
        <w:rPr>
          <w:szCs w:val="28"/>
        </w:rPr>
        <w:t>., разрешенное использова</w:t>
      </w:r>
      <w:r>
        <w:rPr>
          <w:szCs w:val="28"/>
        </w:rPr>
        <w:t>ние: __________</w:t>
      </w:r>
      <w:r w:rsidRPr="00A05B33">
        <w:rPr>
          <w:szCs w:val="28"/>
        </w:rPr>
        <w:t>_</w:t>
      </w:r>
    </w:p>
    <w:p w:rsidR="00ED1B42" w:rsidRPr="00A05B33" w:rsidRDefault="00ED1B42" w:rsidP="00ED1B42">
      <w:pPr>
        <w:jc w:val="both"/>
        <w:rPr>
          <w:szCs w:val="28"/>
        </w:rPr>
      </w:pPr>
      <w:r w:rsidRPr="00A05B33">
        <w:rPr>
          <w:szCs w:val="28"/>
        </w:rPr>
        <w:t>_________________________________________</w:t>
      </w:r>
      <w:r>
        <w:rPr>
          <w:szCs w:val="28"/>
        </w:rPr>
        <w:t>_</w:t>
      </w:r>
      <w:r w:rsidRPr="00A05B33">
        <w:rPr>
          <w:szCs w:val="28"/>
        </w:rPr>
        <w:t xml:space="preserve">_______________________ (далее – Участок), в границах, указанных в </w:t>
      </w:r>
      <w:r>
        <w:rPr>
          <w:szCs w:val="28"/>
        </w:rPr>
        <w:t>выписке из ЕГРН</w:t>
      </w:r>
      <w:r w:rsidRPr="00A05B33">
        <w:rPr>
          <w:szCs w:val="28"/>
        </w:rPr>
        <w:t>, прилагаемо</w:t>
      </w:r>
      <w:r>
        <w:rPr>
          <w:szCs w:val="28"/>
        </w:rPr>
        <w:t>й</w:t>
      </w:r>
      <w:r w:rsidRPr="00A05B33">
        <w:rPr>
          <w:szCs w:val="28"/>
        </w:rPr>
        <w:t xml:space="preserve"> к настоящему Договору и являюще</w:t>
      </w:r>
      <w:r>
        <w:rPr>
          <w:szCs w:val="28"/>
        </w:rPr>
        <w:t>йся</w:t>
      </w:r>
      <w:r w:rsidRPr="00A05B33">
        <w:rPr>
          <w:szCs w:val="28"/>
        </w:rPr>
        <w:t xml:space="preserve"> его неотъемлемой частью.</w:t>
      </w:r>
    </w:p>
    <w:p w:rsidR="00ED1B42" w:rsidRPr="00A05B33" w:rsidRDefault="00ED1B42" w:rsidP="00ED1B42">
      <w:pPr>
        <w:pStyle w:val="ConsNonformat"/>
        <w:widowControl/>
        <w:jc w:val="both"/>
        <w:rPr>
          <w:rFonts w:ascii="Times New Roman" w:hAnsi="Times New Roman"/>
          <w:sz w:val="28"/>
          <w:szCs w:val="28"/>
        </w:rPr>
      </w:pPr>
      <w:r>
        <w:rPr>
          <w:rFonts w:ascii="Times New Roman" w:hAnsi="Times New Roman"/>
          <w:sz w:val="28"/>
          <w:szCs w:val="28"/>
        </w:rPr>
        <w:tab/>
      </w:r>
      <w:r w:rsidRPr="00A05B33">
        <w:rPr>
          <w:rFonts w:ascii="Times New Roman" w:hAnsi="Times New Roman"/>
          <w:sz w:val="28"/>
          <w:szCs w:val="28"/>
        </w:rPr>
        <w:t>1.2. На Участке нет объектов недвижимости.</w:t>
      </w:r>
    </w:p>
    <w:p w:rsidR="00ED1B42" w:rsidRPr="00A05B33" w:rsidRDefault="00ED1B42" w:rsidP="00ED1B42">
      <w:pPr>
        <w:pStyle w:val="ConsNonformat"/>
        <w:widowControl/>
        <w:jc w:val="both"/>
        <w:rPr>
          <w:rFonts w:ascii="Times New Roman" w:hAnsi="Times New Roman"/>
          <w:sz w:val="28"/>
          <w:szCs w:val="28"/>
        </w:rPr>
      </w:pPr>
      <w:r>
        <w:rPr>
          <w:rFonts w:ascii="Times New Roman" w:hAnsi="Times New Roman"/>
          <w:sz w:val="28"/>
          <w:szCs w:val="28"/>
        </w:rPr>
        <w:tab/>
      </w:r>
      <w:r w:rsidRPr="00A05B33">
        <w:rPr>
          <w:rFonts w:ascii="Times New Roman" w:hAnsi="Times New Roman"/>
          <w:sz w:val="28"/>
          <w:szCs w:val="28"/>
        </w:rPr>
        <w:t>1.3. Условия настоящего Договора распространяются на отношения сторон с момента подписания Договора.</w:t>
      </w:r>
    </w:p>
    <w:p w:rsidR="00ED1B42" w:rsidRPr="00105A12" w:rsidRDefault="00ED1B42" w:rsidP="00ED1B42">
      <w:pPr>
        <w:pStyle w:val="ConsNonformat"/>
        <w:widowControl/>
        <w:jc w:val="both"/>
        <w:rPr>
          <w:rFonts w:ascii="Times New Roman" w:hAnsi="Times New Roman"/>
          <w:sz w:val="10"/>
          <w:szCs w:val="10"/>
        </w:rPr>
      </w:pPr>
    </w:p>
    <w:p w:rsidR="00ED1B42" w:rsidRPr="00A05B33" w:rsidRDefault="00ED1B42" w:rsidP="00ED1B42">
      <w:pPr>
        <w:pStyle w:val="ConsNonformat"/>
        <w:widowControl/>
        <w:jc w:val="center"/>
        <w:rPr>
          <w:rFonts w:ascii="Times New Roman" w:hAnsi="Times New Roman"/>
          <w:sz w:val="28"/>
          <w:szCs w:val="28"/>
        </w:rPr>
      </w:pPr>
      <w:r w:rsidRPr="00A05B33">
        <w:rPr>
          <w:rFonts w:ascii="Times New Roman" w:hAnsi="Times New Roman"/>
          <w:sz w:val="28"/>
          <w:szCs w:val="28"/>
        </w:rPr>
        <w:t>2. Срок Договора.</w:t>
      </w:r>
    </w:p>
    <w:p w:rsidR="00ED1B42" w:rsidRPr="00105A12" w:rsidRDefault="00ED1B42" w:rsidP="00ED1B42">
      <w:pPr>
        <w:pStyle w:val="ConsNonformat"/>
        <w:widowControl/>
        <w:jc w:val="both"/>
        <w:rPr>
          <w:rFonts w:ascii="Times New Roman" w:hAnsi="Times New Roman"/>
          <w:sz w:val="10"/>
          <w:szCs w:val="10"/>
        </w:rPr>
      </w:pPr>
    </w:p>
    <w:p w:rsidR="00ED1B42" w:rsidRPr="00A05B33" w:rsidRDefault="00ED1B42" w:rsidP="00ED1B42">
      <w:pPr>
        <w:pStyle w:val="ConsNonformat"/>
        <w:widowControl/>
        <w:jc w:val="both"/>
        <w:rPr>
          <w:rFonts w:ascii="Times New Roman" w:hAnsi="Times New Roman"/>
          <w:sz w:val="28"/>
          <w:szCs w:val="28"/>
        </w:rPr>
      </w:pPr>
      <w:r>
        <w:rPr>
          <w:rFonts w:ascii="Times New Roman" w:hAnsi="Times New Roman"/>
          <w:sz w:val="28"/>
          <w:szCs w:val="28"/>
        </w:rPr>
        <w:tab/>
      </w:r>
      <w:r w:rsidRPr="00A05B33">
        <w:rPr>
          <w:rFonts w:ascii="Times New Roman" w:hAnsi="Times New Roman"/>
          <w:sz w:val="28"/>
          <w:szCs w:val="28"/>
        </w:rPr>
        <w:t>2.1. Срок аренды Участка устанавливается с _______</w:t>
      </w:r>
      <w:r>
        <w:rPr>
          <w:rFonts w:ascii="Times New Roman" w:hAnsi="Times New Roman"/>
          <w:sz w:val="28"/>
          <w:szCs w:val="28"/>
        </w:rPr>
        <w:t>_</w:t>
      </w:r>
      <w:r w:rsidRPr="00A05B33">
        <w:rPr>
          <w:rFonts w:ascii="Times New Roman" w:hAnsi="Times New Roman"/>
          <w:sz w:val="28"/>
          <w:szCs w:val="28"/>
        </w:rPr>
        <w:t>___ по ___</w:t>
      </w:r>
      <w:r>
        <w:rPr>
          <w:rFonts w:ascii="Times New Roman" w:hAnsi="Times New Roman"/>
          <w:sz w:val="28"/>
          <w:szCs w:val="28"/>
        </w:rPr>
        <w:t>_</w:t>
      </w:r>
      <w:r w:rsidRPr="00A05B33">
        <w:rPr>
          <w:rFonts w:ascii="Times New Roman" w:hAnsi="Times New Roman"/>
          <w:sz w:val="28"/>
          <w:szCs w:val="28"/>
        </w:rPr>
        <w:t>______.</w:t>
      </w:r>
    </w:p>
    <w:p w:rsidR="00ED1B42" w:rsidRPr="00A05B33" w:rsidRDefault="00ED1B42" w:rsidP="00ED1B42">
      <w:pPr>
        <w:pStyle w:val="ConsNonformat"/>
        <w:widowControl/>
        <w:jc w:val="both"/>
        <w:rPr>
          <w:rFonts w:ascii="Times New Roman" w:hAnsi="Times New Roman"/>
          <w:sz w:val="28"/>
          <w:szCs w:val="28"/>
        </w:rPr>
      </w:pPr>
      <w:r>
        <w:rPr>
          <w:rFonts w:ascii="Times New Roman" w:hAnsi="Times New Roman"/>
          <w:sz w:val="28"/>
          <w:szCs w:val="28"/>
        </w:rPr>
        <w:tab/>
      </w:r>
      <w:r w:rsidRPr="00A05B33">
        <w:rPr>
          <w:rFonts w:ascii="Times New Roman" w:hAnsi="Times New Roman"/>
          <w:sz w:val="28"/>
          <w:szCs w:val="28"/>
        </w:rPr>
        <w:t>2.2. Настоящий Договор вступает в силу с даты его государственной регистрации в Миллеровском отделе Управления Федеральной службы государственной регистрации, кадастра и картографии по Ростовской области.</w:t>
      </w:r>
    </w:p>
    <w:p w:rsidR="00ED1B42" w:rsidRPr="00105A12" w:rsidRDefault="00ED1B42" w:rsidP="00ED1B42">
      <w:pPr>
        <w:pStyle w:val="ConsNonformat"/>
        <w:widowControl/>
        <w:jc w:val="both"/>
        <w:rPr>
          <w:rFonts w:ascii="Times New Roman" w:hAnsi="Times New Roman"/>
          <w:sz w:val="10"/>
          <w:szCs w:val="10"/>
        </w:rPr>
      </w:pPr>
    </w:p>
    <w:p w:rsidR="00ED1B42" w:rsidRPr="00A05B33" w:rsidRDefault="00ED1B42" w:rsidP="00ED1B42">
      <w:pPr>
        <w:pStyle w:val="ConsNonformat"/>
        <w:widowControl/>
        <w:jc w:val="center"/>
        <w:rPr>
          <w:rFonts w:ascii="Times New Roman" w:hAnsi="Times New Roman"/>
          <w:sz w:val="28"/>
          <w:szCs w:val="28"/>
        </w:rPr>
      </w:pPr>
      <w:r w:rsidRPr="00A05B33">
        <w:rPr>
          <w:rFonts w:ascii="Times New Roman" w:hAnsi="Times New Roman"/>
          <w:sz w:val="28"/>
          <w:szCs w:val="28"/>
        </w:rPr>
        <w:t>3. Размер и условия внесения арендной платы.</w:t>
      </w:r>
    </w:p>
    <w:p w:rsidR="00ED1B42" w:rsidRPr="00105A12" w:rsidRDefault="00ED1B42" w:rsidP="00ED1B42">
      <w:pPr>
        <w:pStyle w:val="ConsNonformat"/>
        <w:widowControl/>
        <w:jc w:val="both"/>
        <w:rPr>
          <w:rFonts w:ascii="Times New Roman" w:hAnsi="Times New Roman"/>
          <w:sz w:val="10"/>
          <w:szCs w:val="10"/>
        </w:rPr>
      </w:pPr>
    </w:p>
    <w:p w:rsidR="00ED1B42" w:rsidRPr="00A05B33" w:rsidRDefault="00ED1B42" w:rsidP="00ED1B42">
      <w:pPr>
        <w:pStyle w:val="ConsNonformat"/>
        <w:widowControl/>
        <w:jc w:val="both"/>
        <w:rPr>
          <w:rFonts w:ascii="Times New Roman" w:hAnsi="Times New Roman"/>
          <w:sz w:val="28"/>
          <w:szCs w:val="28"/>
        </w:rPr>
      </w:pPr>
      <w:r>
        <w:rPr>
          <w:rFonts w:ascii="Times New Roman" w:hAnsi="Times New Roman"/>
          <w:sz w:val="28"/>
          <w:szCs w:val="28"/>
        </w:rPr>
        <w:tab/>
      </w:r>
      <w:r w:rsidRPr="00A05B33">
        <w:rPr>
          <w:rFonts w:ascii="Times New Roman" w:hAnsi="Times New Roman"/>
          <w:sz w:val="28"/>
          <w:szCs w:val="28"/>
        </w:rPr>
        <w:t xml:space="preserve">3.1. Размер годовой арендной платы за Участок на момент заключения Договора составляет </w:t>
      </w:r>
      <w:r>
        <w:rPr>
          <w:rFonts w:ascii="Times New Roman" w:hAnsi="Times New Roman"/>
          <w:sz w:val="28"/>
          <w:szCs w:val="28"/>
        </w:rPr>
        <w:t>_____________ (___________</w:t>
      </w:r>
      <w:r w:rsidRPr="00A05B33">
        <w:rPr>
          <w:rFonts w:ascii="Times New Roman" w:hAnsi="Times New Roman"/>
          <w:sz w:val="28"/>
          <w:szCs w:val="28"/>
        </w:rPr>
        <w:t>____________________) руб.</w:t>
      </w:r>
    </w:p>
    <w:p w:rsidR="00ED1B42" w:rsidRPr="006F27DF" w:rsidRDefault="00ED1B42" w:rsidP="00ED1B42">
      <w:pPr>
        <w:pStyle w:val="ConsNonformat"/>
        <w:widowControl/>
        <w:ind w:left="4536" w:right="566"/>
        <w:jc w:val="center"/>
        <w:rPr>
          <w:rFonts w:ascii="Times New Roman" w:hAnsi="Times New Roman"/>
          <w:sz w:val="16"/>
          <w:szCs w:val="16"/>
        </w:rPr>
      </w:pPr>
      <w:r w:rsidRPr="006F27DF">
        <w:rPr>
          <w:rFonts w:ascii="Times New Roman" w:hAnsi="Times New Roman"/>
          <w:sz w:val="16"/>
          <w:szCs w:val="16"/>
        </w:rPr>
        <w:t>(сумма прописью)</w:t>
      </w:r>
    </w:p>
    <w:p w:rsidR="00ED1B42" w:rsidRPr="00787882" w:rsidRDefault="00ED1B42" w:rsidP="00ED1B42">
      <w:pPr>
        <w:suppressAutoHyphens/>
        <w:ind w:right="-1" w:firstLine="567"/>
        <w:jc w:val="both"/>
        <w:rPr>
          <w:bCs/>
          <w:szCs w:val="28"/>
          <w:lang w:eastAsia="ar-SA"/>
        </w:rPr>
      </w:pPr>
      <w:r>
        <w:rPr>
          <w:szCs w:val="28"/>
        </w:rPr>
        <w:tab/>
      </w:r>
      <w:r w:rsidRPr="00A05B33">
        <w:rPr>
          <w:szCs w:val="28"/>
        </w:rPr>
        <w:t xml:space="preserve">3.2. По итогам торгов арендная плата должна быть внесена Арендатором в течении пяти рабочих дней со дня подписания Договора, путем </w:t>
      </w:r>
      <w:r w:rsidRPr="00A05B33">
        <w:rPr>
          <w:szCs w:val="28"/>
        </w:rPr>
        <w:lastRenderedPageBreak/>
        <w:t xml:space="preserve">перечисления на счет по следующим реквизитам: </w:t>
      </w:r>
      <w:r w:rsidRPr="00787882">
        <w:rPr>
          <w:bCs/>
          <w:szCs w:val="28"/>
          <w:lang w:eastAsia="ar-SA"/>
        </w:rPr>
        <w:t>получатель – Администрация Миллеровского городского поселения, ИНН 6149010660, КПП 614901001, БИК 016015102,  л/</w:t>
      </w:r>
      <w:proofErr w:type="spellStart"/>
      <w:r w:rsidRPr="00787882">
        <w:rPr>
          <w:bCs/>
          <w:szCs w:val="28"/>
          <w:lang w:eastAsia="ar-SA"/>
        </w:rPr>
        <w:t>сч</w:t>
      </w:r>
      <w:proofErr w:type="spellEnd"/>
      <w:r w:rsidRPr="00787882">
        <w:rPr>
          <w:bCs/>
          <w:szCs w:val="28"/>
          <w:lang w:eastAsia="ar-SA"/>
        </w:rPr>
        <w:t xml:space="preserve"> 05583104480, ОКТМО 60632101, казначейский счет 03232643606321015800, единый казначейский счет 40102810845370000050,  банк получателя – Отделение Ростов-на-Дону банка России//УФК по Ростовской области  г. Ростов-на-Дону</w:t>
      </w:r>
      <w:r>
        <w:rPr>
          <w:bCs/>
          <w:szCs w:val="28"/>
          <w:lang w:eastAsia="ar-SA"/>
        </w:rPr>
        <w:t xml:space="preserve">, </w:t>
      </w:r>
      <w:r w:rsidRPr="00787882">
        <w:rPr>
          <w:bCs/>
          <w:szCs w:val="28"/>
          <w:lang w:eastAsia="ar-SA"/>
        </w:rPr>
        <w:t>КБК 00000000000000000001.</w:t>
      </w:r>
    </w:p>
    <w:p w:rsidR="00ED1B42" w:rsidRPr="004738F2" w:rsidRDefault="00ED1B42" w:rsidP="00ED1B42">
      <w:pPr>
        <w:pStyle w:val="ConsNonformat"/>
        <w:widowControl/>
        <w:jc w:val="both"/>
        <w:rPr>
          <w:rFonts w:ascii="Times New Roman" w:hAnsi="Times New Roman"/>
          <w:sz w:val="28"/>
          <w:szCs w:val="28"/>
        </w:rPr>
      </w:pPr>
      <w:r>
        <w:rPr>
          <w:rFonts w:ascii="Times New Roman" w:hAnsi="Times New Roman"/>
          <w:sz w:val="28"/>
          <w:szCs w:val="28"/>
        </w:rPr>
        <w:tab/>
      </w:r>
      <w:r w:rsidRPr="00A05B33">
        <w:rPr>
          <w:rFonts w:ascii="Times New Roman" w:hAnsi="Times New Roman"/>
          <w:sz w:val="28"/>
          <w:szCs w:val="28"/>
        </w:rPr>
        <w:t xml:space="preserve">3.3. С _______________ арендная плата вносится Арендатором равными долями ежеквартально не позднее двадцатого числа последнего месяца отчетного квартала, путем перечисления на счет по следующим реквизитам: </w:t>
      </w:r>
      <w:r w:rsidRPr="00F14991">
        <w:rPr>
          <w:rFonts w:ascii="Times New Roman" w:hAnsi="Times New Roman"/>
          <w:sz w:val="28"/>
          <w:szCs w:val="28"/>
        </w:rPr>
        <w:t xml:space="preserve">получатель – </w:t>
      </w:r>
      <w:r w:rsidRPr="004738F2">
        <w:rPr>
          <w:rFonts w:ascii="Times New Roman" w:hAnsi="Times New Roman"/>
          <w:sz w:val="28"/>
          <w:szCs w:val="28"/>
        </w:rPr>
        <w:t>УФК по РО (Минимущество области), ИНН 6163021632, КПП 616301001, БИК 016015102, КБК 81511105013130000120, казначейский счет 03232643606321015800, единый казначейский счет 40102810845370000050,  банк получателя – Отделение Ростов-на-Дону банка России//УФК по Ростовской области  г. Ростов-на-Дону ОКТМО 60632101.</w:t>
      </w:r>
    </w:p>
    <w:p w:rsidR="00ED1B42" w:rsidRPr="00A05B33" w:rsidRDefault="00ED1B42" w:rsidP="00ED1B42">
      <w:pPr>
        <w:pStyle w:val="ConsNonformat"/>
        <w:jc w:val="both"/>
        <w:rPr>
          <w:rFonts w:ascii="Times New Roman" w:hAnsi="Times New Roman"/>
          <w:sz w:val="28"/>
          <w:szCs w:val="28"/>
        </w:rPr>
      </w:pPr>
      <w:r>
        <w:rPr>
          <w:rFonts w:ascii="Times New Roman" w:hAnsi="Times New Roman"/>
          <w:sz w:val="28"/>
          <w:szCs w:val="28"/>
        </w:rPr>
        <w:tab/>
      </w:r>
      <w:r w:rsidRPr="00A05B33">
        <w:rPr>
          <w:rFonts w:ascii="Times New Roman" w:hAnsi="Times New Roman"/>
          <w:sz w:val="28"/>
          <w:szCs w:val="28"/>
        </w:rPr>
        <w:t>3.4. Размер годовой арендной платы за использование Участка, изменяется в одностороннем порядке по требованию Арендодателя путем ежегодной индексации с учетом прогнозируемого уровня инфляции, предусмотренного федеральными законами о федеральном бюджете на очередной финансовый год и плановый период.</w:t>
      </w:r>
    </w:p>
    <w:p w:rsidR="00ED1B42" w:rsidRPr="00A05B33" w:rsidRDefault="00ED1B42" w:rsidP="00ED1B42">
      <w:pPr>
        <w:pStyle w:val="ConsNonformat"/>
        <w:jc w:val="both"/>
        <w:rPr>
          <w:rFonts w:ascii="Times New Roman" w:hAnsi="Times New Roman"/>
          <w:sz w:val="28"/>
          <w:szCs w:val="28"/>
        </w:rPr>
      </w:pPr>
      <w:r>
        <w:rPr>
          <w:rFonts w:ascii="Times New Roman" w:hAnsi="Times New Roman"/>
          <w:sz w:val="28"/>
          <w:szCs w:val="28"/>
        </w:rPr>
        <w:tab/>
      </w:r>
      <w:r w:rsidRPr="00A05B33">
        <w:rPr>
          <w:rFonts w:ascii="Times New Roman" w:hAnsi="Times New Roman"/>
          <w:sz w:val="28"/>
          <w:szCs w:val="28"/>
        </w:rPr>
        <w:t>3.5. Размер арендной платы пересматривается в случае перевода земельного участка из одной категории земель в другую или изменения разрешенного использования Участка в соответствии с требованиями законодательства Российской Федерации.</w:t>
      </w:r>
    </w:p>
    <w:p w:rsidR="00ED1B42" w:rsidRPr="00A05B33" w:rsidRDefault="00ED1B42" w:rsidP="00ED1B42">
      <w:pPr>
        <w:pStyle w:val="ConsNonformat"/>
        <w:widowControl/>
        <w:jc w:val="both"/>
        <w:rPr>
          <w:rFonts w:ascii="Times New Roman" w:hAnsi="Times New Roman"/>
          <w:sz w:val="28"/>
          <w:szCs w:val="28"/>
        </w:rPr>
      </w:pPr>
      <w:r>
        <w:rPr>
          <w:rFonts w:ascii="Times New Roman" w:hAnsi="Times New Roman"/>
          <w:sz w:val="28"/>
          <w:szCs w:val="28"/>
        </w:rPr>
        <w:tab/>
      </w:r>
      <w:r w:rsidRPr="00A05B33">
        <w:rPr>
          <w:rFonts w:ascii="Times New Roman" w:hAnsi="Times New Roman"/>
          <w:sz w:val="28"/>
          <w:szCs w:val="28"/>
        </w:rPr>
        <w:t xml:space="preserve">3.6. Обязательство по арендной плате возникает у Арендатора </w:t>
      </w:r>
      <w:proofErr w:type="gramStart"/>
      <w:r w:rsidRPr="00A05B33">
        <w:rPr>
          <w:rFonts w:ascii="Times New Roman" w:hAnsi="Times New Roman"/>
          <w:sz w:val="28"/>
          <w:szCs w:val="28"/>
        </w:rPr>
        <w:t>с даты</w:t>
      </w:r>
      <w:proofErr w:type="gramEnd"/>
      <w:r w:rsidRPr="00A05B33">
        <w:rPr>
          <w:rFonts w:ascii="Times New Roman" w:hAnsi="Times New Roman"/>
          <w:sz w:val="28"/>
          <w:szCs w:val="28"/>
        </w:rPr>
        <w:t xml:space="preserve"> указанной в пункте 2.1 раздела 2 настоящего Договора и прекращается с момента возврата Арендатором имущества, оформленного соответствующим актом приема- передачи.</w:t>
      </w:r>
    </w:p>
    <w:p w:rsidR="00ED1B42" w:rsidRPr="00A05B33" w:rsidRDefault="00ED1B42" w:rsidP="00ED1B42">
      <w:pPr>
        <w:pStyle w:val="ConsNonformat"/>
        <w:widowControl/>
        <w:jc w:val="both"/>
        <w:rPr>
          <w:rFonts w:ascii="Times New Roman" w:hAnsi="Times New Roman"/>
          <w:sz w:val="28"/>
          <w:szCs w:val="28"/>
        </w:rPr>
      </w:pPr>
      <w:r>
        <w:rPr>
          <w:rFonts w:ascii="Times New Roman" w:hAnsi="Times New Roman"/>
          <w:sz w:val="28"/>
          <w:szCs w:val="28"/>
        </w:rPr>
        <w:tab/>
      </w:r>
      <w:r w:rsidRPr="00A05B33">
        <w:rPr>
          <w:rFonts w:ascii="Times New Roman" w:hAnsi="Times New Roman"/>
          <w:sz w:val="28"/>
          <w:szCs w:val="28"/>
        </w:rPr>
        <w:t>3.7. Внесение арендной платы по Договору может быть осуществлено за Арендатора третьими лицами.</w:t>
      </w:r>
    </w:p>
    <w:p w:rsidR="00ED1B42" w:rsidRPr="00105A12" w:rsidRDefault="00ED1B42" w:rsidP="00ED1B42">
      <w:pPr>
        <w:pStyle w:val="ConsNonformat"/>
        <w:widowControl/>
        <w:jc w:val="both"/>
        <w:rPr>
          <w:rFonts w:ascii="Times New Roman" w:hAnsi="Times New Roman"/>
          <w:sz w:val="10"/>
          <w:szCs w:val="10"/>
        </w:rPr>
      </w:pPr>
    </w:p>
    <w:p w:rsidR="00ED1B42" w:rsidRPr="00A05B33" w:rsidRDefault="00ED1B42" w:rsidP="00ED1B42">
      <w:pPr>
        <w:pStyle w:val="ConsNonformat"/>
        <w:widowControl/>
        <w:jc w:val="center"/>
        <w:rPr>
          <w:rFonts w:ascii="Times New Roman" w:hAnsi="Times New Roman"/>
          <w:sz w:val="28"/>
          <w:szCs w:val="28"/>
        </w:rPr>
      </w:pPr>
      <w:r w:rsidRPr="00A05B33">
        <w:rPr>
          <w:rFonts w:ascii="Times New Roman" w:hAnsi="Times New Roman"/>
          <w:sz w:val="28"/>
          <w:szCs w:val="28"/>
        </w:rPr>
        <w:t>4. Права и обязанности Сторон.</w:t>
      </w:r>
    </w:p>
    <w:p w:rsidR="00ED1B42" w:rsidRPr="00105A12" w:rsidRDefault="00ED1B42" w:rsidP="00ED1B42">
      <w:pPr>
        <w:jc w:val="both"/>
        <w:rPr>
          <w:sz w:val="10"/>
          <w:szCs w:val="10"/>
        </w:rPr>
      </w:pPr>
    </w:p>
    <w:p w:rsidR="00ED1B42" w:rsidRPr="00A05B33" w:rsidRDefault="00ED1B42" w:rsidP="00ED1B42">
      <w:pPr>
        <w:jc w:val="both"/>
        <w:rPr>
          <w:szCs w:val="28"/>
        </w:rPr>
      </w:pPr>
      <w:r>
        <w:rPr>
          <w:szCs w:val="28"/>
        </w:rPr>
        <w:tab/>
      </w:r>
      <w:r w:rsidRPr="00A05B33">
        <w:rPr>
          <w:szCs w:val="28"/>
        </w:rPr>
        <w:t>4.1. Арендодатель имеет право:</w:t>
      </w:r>
    </w:p>
    <w:p w:rsidR="00ED1B42" w:rsidRPr="00A05B33" w:rsidRDefault="00ED1B42" w:rsidP="00ED1B42">
      <w:pPr>
        <w:jc w:val="both"/>
        <w:rPr>
          <w:szCs w:val="28"/>
        </w:rPr>
      </w:pPr>
      <w:r>
        <w:rPr>
          <w:szCs w:val="28"/>
        </w:rPr>
        <w:tab/>
      </w:r>
      <w:r w:rsidRPr="00A05B33">
        <w:rPr>
          <w:szCs w:val="28"/>
        </w:rPr>
        <w:t>4.1.1. Потребовать досрочного расторжения Договора и возмещения убытков если Арендатор:</w:t>
      </w:r>
    </w:p>
    <w:p w:rsidR="00ED1B42" w:rsidRPr="00A05B33" w:rsidRDefault="00ED1B42" w:rsidP="00ED1B42">
      <w:pPr>
        <w:jc w:val="both"/>
        <w:rPr>
          <w:szCs w:val="28"/>
        </w:rPr>
      </w:pPr>
      <w:r w:rsidRPr="00A05B33">
        <w:rPr>
          <w:szCs w:val="28"/>
        </w:rPr>
        <w:t>- более двух раз подряд по истечении установленного Договором срока платежа не вносит арендную плату;</w:t>
      </w:r>
    </w:p>
    <w:p w:rsidR="00ED1B42" w:rsidRPr="00A05B33" w:rsidRDefault="00ED1B42" w:rsidP="00ED1B42">
      <w:pPr>
        <w:jc w:val="both"/>
        <w:rPr>
          <w:szCs w:val="28"/>
        </w:rPr>
      </w:pPr>
      <w:r w:rsidRPr="00A05B33">
        <w:rPr>
          <w:szCs w:val="28"/>
        </w:rPr>
        <w:t>- пользуется Участком не в соответствии с его целевым назначением;</w:t>
      </w:r>
    </w:p>
    <w:p w:rsidR="00ED1B42" w:rsidRPr="00A05B33" w:rsidRDefault="00ED1B42" w:rsidP="00ED1B42">
      <w:pPr>
        <w:jc w:val="both"/>
        <w:rPr>
          <w:szCs w:val="28"/>
        </w:rPr>
      </w:pPr>
      <w:r w:rsidRPr="00A05B33">
        <w:rPr>
          <w:szCs w:val="28"/>
        </w:rPr>
        <w:t>- использует Участок способами, приводящими к его порче;</w:t>
      </w:r>
    </w:p>
    <w:p w:rsidR="00ED1B42" w:rsidRPr="00A05B33" w:rsidRDefault="00ED1B42" w:rsidP="00ED1B42">
      <w:pPr>
        <w:jc w:val="both"/>
        <w:rPr>
          <w:szCs w:val="28"/>
        </w:rPr>
      </w:pPr>
      <w:r w:rsidRPr="00A05B33">
        <w:rPr>
          <w:szCs w:val="28"/>
        </w:rPr>
        <w:t>- не выполняет обязанности по приведению Участка в состояние, пригодное для использования по целевому назначению;</w:t>
      </w:r>
    </w:p>
    <w:p w:rsidR="00ED1B42" w:rsidRPr="00A05B33" w:rsidRDefault="00ED1B42" w:rsidP="00ED1B42">
      <w:pPr>
        <w:jc w:val="both"/>
        <w:rPr>
          <w:szCs w:val="28"/>
        </w:rPr>
      </w:pPr>
      <w:r w:rsidRPr="00A05B33">
        <w:rPr>
          <w:szCs w:val="28"/>
        </w:rPr>
        <w:t>- пользуется Участком с существенным нарушением иных условий Договора.</w:t>
      </w:r>
    </w:p>
    <w:p w:rsidR="00ED1B42" w:rsidRPr="00A05B33" w:rsidRDefault="00ED1B42" w:rsidP="00ED1B42">
      <w:pPr>
        <w:jc w:val="both"/>
        <w:rPr>
          <w:szCs w:val="28"/>
        </w:rPr>
      </w:pPr>
      <w:r>
        <w:rPr>
          <w:szCs w:val="28"/>
        </w:rPr>
        <w:tab/>
      </w:r>
      <w:r w:rsidRPr="00A05B33">
        <w:rPr>
          <w:szCs w:val="28"/>
        </w:rPr>
        <w:t>4.1.2. Если Арендатор не возвратил Участок либо возвратил его несвоевременно, потребовать внесения арендной платы за все время просрочки.</w:t>
      </w:r>
    </w:p>
    <w:p w:rsidR="00ED1B42" w:rsidRPr="00A05B33" w:rsidRDefault="00ED1B42" w:rsidP="00ED1B42">
      <w:pPr>
        <w:jc w:val="both"/>
        <w:rPr>
          <w:szCs w:val="28"/>
        </w:rPr>
      </w:pPr>
      <w:r>
        <w:rPr>
          <w:szCs w:val="28"/>
        </w:rPr>
        <w:tab/>
      </w:r>
      <w:r w:rsidRPr="00A05B33">
        <w:rPr>
          <w:szCs w:val="28"/>
        </w:rPr>
        <w:t>4.1.3. Изменить в одностороннем порядке размер годовой арендной платы за использование Участка.</w:t>
      </w:r>
    </w:p>
    <w:p w:rsidR="00ED1B42" w:rsidRPr="00A05B33" w:rsidRDefault="00ED1B42" w:rsidP="00ED1B42">
      <w:pPr>
        <w:jc w:val="both"/>
        <w:rPr>
          <w:szCs w:val="28"/>
        </w:rPr>
      </w:pPr>
      <w:r>
        <w:rPr>
          <w:szCs w:val="28"/>
        </w:rPr>
        <w:lastRenderedPageBreak/>
        <w:tab/>
      </w:r>
      <w:r w:rsidRPr="00A05B33">
        <w:rPr>
          <w:szCs w:val="28"/>
        </w:rPr>
        <w:t>4.1.4. На беспрепятственный доступ на территорию арендуемого Участка с целью его осмотра на предмет соблюдения условий Договора.</w:t>
      </w:r>
    </w:p>
    <w:p w:rsidR="00ED1B42" w:rsidRPr="00A05B33" w:rsidRDefault="00ED1B42" w:rsidP="00ED1B42">
      <w:pPr>
        <w:jc w:val="both"/>
        <w:rPr>
          <w:szCs w:val="28"/>
        </w:rPr>
      </w:pPr>
      <w:r>
        <w:rPr>
          <w:szCs w:val="28"/>
        </w:rPr>
        <w:tab/>
      </w:r>
      <w:r w:rsidRPr="00A05B33">
        <w:rPr>
          <w:szCs w:val="28"/>
        </w:rPr>
        <w:t>4.2. Арендодатель обязан:</w:t>
      </w:r>
    </w:p>
    <w:p w:rsidR="00ED1B42" w:rsidRPr="00A05B33" w:rsidRDefault="00ED1B42" w:rsidP="00ED1B42">
      <w:pPr>
        <w:jc w:val="both"/>
        <w:rPr>
          <w:szCs w:val="28"/>
        </w:rPr>
      </w:pPr>
      <w:r>
        <w:rPr>
          <w:szCs w:val="28"/>
        </w:rPr>
        <w:tab/>
      </w:r>
      <w:r w:rsidRPr="00A05B33">
        <w:rPr>
          <w:szCs w:val="28"/>
        </w:rPr>
        <w:t>4.2.1. Выполнять в полном объеме все условия Договора.</w:t>
      </w:r>
    </w:p>
    <w:p w:rsidR="00ED1B42" w:rsidRPr="00A05B33" w:rsidRDefault="00ED1B42" w:rsidP="00ED1B42">
      <w:pPr>
        <w:jc w:val="both"/>
        <w:rPr>
          <w:szCs w:val="28"/>
        </w:rPr>
      </w:pPr>
      <w:r>
        <w:rPr>
          <w:szCs w:val="28"/>
        </w:rPr>
        <w:tab/>
      </w:r>
      <w:r w:rsidRPr="00A05B33">
        <w:rPr>
          <w:szCs w:val="28"/>
        </w:rPr>
        <w:t>4.2.2. Передать Арендатору Участок по акту приема-передачи в пятидневный срок со дня подписания Договора.</w:t>
      </w:r>
    </w:p>
    <w:p w:rsidR="00ED1B42" w:rsidRPr="00A05B33" w:rsidRDefault="00ED1B42" w:rsidP="00ED1B42">
      <w:pPr>
        <w:jc w:val="both"/>
        <w:rPr>
          <w:szCs w:val="28"/>
        </w:rPr>
      </w:pPr>
      <w:r>
        <w:rPr>
          <w:szCs w:val="28"/>
        </w:rPr>
        <w:tab/>
      </w:r>
      <w:r w:rsidRPr="00A05B33">
        <w:rPr>
          <w:szCs w:val="28"/>
        </w:rPr>
        <w:t>4.2.3. Письменно в десятидневный срок уведомить Арендатора об изменении реквизитов счета для перечисления арендной платы, указанных в пункте 3.3 раздела 3 Договора.</w:t>
      </w:r>
    </w:p>
    <w:p w:rsidR="00ED1B42" w:rsidRPr="00A05B33" w:rsidRDefault="00ED1B42" w:rsidP="00ED1B42">
      <w:pPr>
        <w:jc w:val="both"/>
        <w:rPr>
          <w:szCs w:val="28"/>
        </w:rPr>
      </w:pPr>
      <w:r>
        <w:rPr>
          <w:szCs w:val="28"/>
        </w:rPr>
        <w:tab/>
      </w:r>
      <w:r w:rsidRPr="00A05B33">
        <w:rPr>
          <w:szCs w:val="28"/>
        </w:rPr>
        <w:t>4.2.4. Своевременно производить перерасчет арендной платы и своевременно информировать об этом Арендатора.</w:t>
      </w:r>
    </w:p>
    <w:p w:rsidR="00ED1B42" w:rsidRPr="00A05B33" w:rsidRDefault="00ED1B42" w:rsidP="00ED1B42">
      <w:pPr>
        <w:jc w:val="both"/>
        <w:rPr>
          <w:szCs w:val="28"/>
        </w:rPr>
      </w:pPr>
      <w:r>
        <w:rPr>
          <w:szCs w:val="28"/>
        </w:rPr>
        <w:tab/>
      </w:r>
      <w:r w:rsidRPr="00A05B33">
        <w:rPr>
          <w:szCs w:val="28"/>
        </w:rPr>
        <w:t>4.3. Арендатор имеет право:</w:t>
      </w:r>
    </w:p>
    <w:p w:rsidR="00ED1B42" w:rsidRPr="00DA0102" w:rsidRDefault="00ED1B42" w:rsidP="00ED1B42">
      <w:pPr>
        <w:jc w:val="both"/>
        <w:rPr>
          <w:szCs w:val="28"/>
        </w:rPr>
      </w:pPr>
      <w:r>
        <w:rPr>
          <w:szCs w:val="28"/>
        </w:rPr>
        <w:tab/>
      </w:r>
      <w:r w:rsidRPr="00A05B33">
        <w:rPr>
          <w:szCs w:val="28"/>
        </w:rPr>
        <w:t xml:space="preserve">4.3.1. </w:t>
      </w:r>
      <w:r>
        <w:rPr>
          <w:szCs w:val="28"/>
        </w:rPr>
        <w:t>П</w:t>
      </w:r>
      <w:r w:rsidRPr="00E42E49">
        <w:rPr>
          <w:szCs w:val="28"/>
        </w:rPr>
        <w:t xml:space="preserve">ри </w:t>
      </w:r>
      <w:r w:rsidRPr="00DA0102">
        <w:rPr>
          <w:szCs w:val="28"/>
        </w:rPr>
        <w:t>надлежащим образом использова</w:t>
      </w:r>
      <w:r w:rsidRPr="00E42E49">
        <w:rPr>
          <w:szCs w:val="28"/>
        </w:rPr>
        <w:t>нии</w:t>
      </w:r>
      <w:r w:rsidRPr="00DA0102">
        <w:rPr>
          <w:szCs w:val="28"/>
        </w:rPr>
        <w:t xml:space="preserve"> </w:t>
      </w:r>
      <w:r w:rsidRPr="00E42E49">
        <w:rPr>
          <w:szCs w:val="28"/>
        </w:rPr>
        <w:t>У</w:t>
      </w:r>
      <w:r w:rsidRPr="00DA0102">
        <w:rPr>
          <w:szCs w:val="28"/>
        </w:rPr>
        <w:t>част</w:t>
      </w:r>
      <w:r w:rsidRPr="00E42E49">
        <w:rPr>
          <w:szCs w:val="28"/>
        </w:rPr>
        <w:t xml:space="preserve">ка </w:t>
      </w:r>
      <w:r>
        <w:rPr>
          <w:szCs w:val="28"/>
        </w:rPr>
        <w:t>з</w:t>
      </w:r>
      <w:r w:rsidRPr="00E42E49">
        <w:rPr>
          <w:szCs w:val="28"/>
        </w:rPr>
        <w:t xml:space="preserve">аключить на новый срок договор аренды </w:t>
      </w:r>
      <w:r w:rsidRPr="00552531">
        <w:rPr>
          <w:szCs w:val="28"/>
        </w:rPr>
        <w:t>без проведения торгов</w:t>
      </w:r>
      <w:r w:rsidRPr="00DA0102">
        <w:rPr>
          <w:szCs w:val="28"/>
        </w:rPr>
        <w:t xml:space="preserve">, при условии, что заявление о заключении нового договора аренды </w:t>
      </w:r>
      <w:r w:rsidRPr="00E42E49">
        <w:rPr>
          <w:szCs w:val="28"/>
        </w:rPr>
        <w:t>У</w:t>
      </w:r>
      <w:r w:rsidRPr="00DA0102">
        <w:rPr>
          <w:szCs w:val="28"/>
        </w:rPr>
        <w:t xml:space="preserve">частка подано </w:t>
      </w:r>
      <w:r w:rsidRPr="00E42E49">
        <w:rPr>
          <w:szCs w:val="28"/>
        </w:rPr>
        <w:t>А</w:t>
      </w:r>
      <w:r w:rsidRPr="00DA0102">
        <w:rPr>
          <w:szCs w:val="28"/>
        </w:rPr>
        <w:t xml:space="preserve">рендатором до дня истечения срока </w:t>
      </w:r>
      <w:r w:rsidRPr="00E42E49">
        <w:rPr>
          <w:szCs w:val="28"/>
        </w:rPr>
        <w:t>Договора.</w:t>
      </w:r>
    </w:p>
    <w:p w:rsidR="00ED1B42" w:rsidRPr="00A05B33" w:rsidRDefault="00ED1B42" w:rsidP="00ED1B42">
      <w:pPr>
        <w:jc w:val="both"/>
        <w:rPr>
          <w:szCs w:val="28"/>
        </w:rPr>
      </w:pPr>
      <w:r>
        <w:rPr>
          <w:szCs w:val="28"/>
        </w:rPr>
        <w:tab/>
      </w:r>
      <w:r w:rsidRPr="00A05B33">
        <w:rPr>
          <w:szCs w:val="28"/>
        </w:rPr>
        <w:t>4.3.</w:t>
      </w:r>
      <w:r>
        <w:rPr>
          <w:szCs w:val="28"/>
        </w:rPr>
        <w:t>2</w:t>
      </w:r>
      <w:r w:rsidRPr="00A05B33">
        <w:rPr>
          <w:szCs w:val="28"/>
        </w:rPr>
        <w:t>. Передать Участок в субаренду в пределах срока Договора без согласия Арендодателя при условии его уведомления.</w:t>
      </w:r>
    </w:p>
    <w:p w:rsidR="00ED1B42" w:rsidRPr="00A05B33" w:rsidRDefault="00ED1B42" w:rsidP="00ED1B42">
      <w:pPr>
        <w:jc w:val="both"/>
        <w:rPr>
          <w:szCs w:val="28"/>
        </w:rPr>
      </w:pPr>
      <w:r>
        <w:rPr>
          <w:szCs w:val="28"/>
        </w:rPr>
        <w:tab/>
      </w:r>
      <w:r w:rsidRPr="00A05B33">
        <w:rPr>
          <w:szCs w:val="28"/>
        </w:rPr>
        <w:t>4.4. Арендатор обязан:</w:t>
      </w:r>
    </w:p>
    <w:p w:rsidR="00ED1B42" w:rsidRPr="00A05B33" w:rsidRDefault="00ED1B42" w:rsidP="00ED1B42">
      <w:pPr>
        <w:jc w:val="both"/>
        <w:rPr>
          <w:szCs w:val="28"/>
        </w:rPr>
      </w:pPr>
      <w:r>
        <w:rPr>
          <w:szCs w:val="28"/>
        </w:rPr>
        <w:tab/>
      </w:r>
      <w:r w:rsidRPr="00A05B33">
        <w:rPr>
          <w:szCs w:val="28"/>
        </w:rPr>
        <w:t>4.4.1. Выполнять в полном объеме все условия Договора.</w:t>
      </w:r>
    </w:p>
    <w:p w:rsidR="00ED1B42" w:rsidRPr="00A05B33" w:rsidRDefault="00ED1B42" w:rsidP="00ED1B42">
      <w:pPr>
        <w:jc w:val="both"/>
        <w:rPr>
          <w:szCs w:val="28"/>
        </w:rPr>
      </w:pPr>
      <w:r>
        <w:rPr>
          <w:szCs w:val="28"/>
        </w:rPr>
        <w:tab/>
      </w:r>
      <w:r w:rsidRPr="00A05B33">
        <w:rPr>
          <w:szCs w:val="28"/>
        </w:rPr>
        <w:t>4.4.2. Принять переданный Арендодателем Участок по акту приема-передачи в пятидневный срок со дня подписания Договора.</w:t>
      </w:r>
    </w:p>
    <w:p w:rsidR="00ED1B42" w:rsidRPr="00A05B33" w:rsidRDefault="00ED1B42" w:rsidP="00ED1B42">
      <w:pPr>
        <w:jc w:val="both"/>
        <w:rPr>
          <w:szCs w:val="28"/>
        </w:rPr>
      </w:pPr>
      <w:r>
        <w:rPr>
          <w:szCs w:val="28"/>
        </w:rPr>
        <w:tab/>
      </w:r>
      <w:r w:rsidRPr="00A05B33">
        <w:rPr>
          <w:szCs w:val="28"/>
        </w:rPr>
        <w:t>4.4.3. Использовать Участок в соответствии с условиями Договора.</w:t>
      </w:r>
    </w:p>
    <w:p w:rsidR="00ED1B42" w:rsidRPr="00A05B33" w:rsidRDefault="00ED1B42" w:rsidP="00ED1B42">
      <w:pPr>
        <w:jc w:val="both"/>
        <w:rPr>
          <w:szCs w:val="28"/>
        </w:rPr>
      </w:pPr>
      <w:r>
        <w:rPr>
          <w:szCs w:val="28"/>
        </w:rPr>
        <w:tab/>
      </w:r>
      <w:r w:rsidRPr="00A05B33">
        <w:rPr>
          <w:szCs w:val="28"/>
        </w:rPr>
        <w:t>4.4.4. Своевременно вносить арендную плату за Участок в порядке, на условиях и в сроки, определенные Договором.</w:t>
      </w:r>
    </w:p>
    <w:p w:rsidR="00ED1B42" w:rsidRPr="00A05B33" w:rsidRDefault="00ED1B42" w:rsidP="00ED1B42">
      <w:pPr>
        <w:jc w:val="both"/>
        <w:rPr>
          <w:szCs w:val="28"/>
        </w:rPr>
      </w:pPr>
      <w:r>
        <w:rPr>
          <w:szCs w:val="28"/>
        </w:rPr>
        <w:tab/>
      </w:r>
      <w:r w:rsidRPr="00A05B33">
        <w:rPr>
          <w:szCs w:val="28"/>
        </w:rPr>
        <w:t>4.4.5. Использовать Участок в соответствии с его целевым назначением и разрешенным использованием способами, которые не должны наносить вред окружающей среде, в том числе земле как природному объекту.</w:t>
      </w:r>
    </w:p>
    <w:p w:rsidR="00ED1B42" w:rsidRPr="00A05B33" w:rsidRDefault="00ED1B42" w:rsidP="00ED1B42">
      <w:pPr>
        <w:jc w:val="both"/>
        <w:rPr>
          <w:szCs w:val="28"/>
        </w:rPr>
      </w:pPr>
      <w:r>
        <w:rPr>
          <w:szCs w:val="28"/>
        </w:rPr>
        <w:tab/>
      </w:r>
      <w:r w:rsidRPr="00A05B33">
        <w:rPr>
          <w:szCs w:val="28"/>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ED1B42" w:rsidRPr="00A05B33" w:rsidRDefault="00ED1B42" w:rsidP="00ED1B42">
      <w:pPr>
        <w:jc w:val="both"/>
        <w:rPr>
          <w:szCs w:val="28"/>
        </w:rPr>
      </w:pPr>
      <w:r>
        <w:rPr>
          <w:szCs w:val="28"/>
        </w:rPr>
        <w:tab/>
      </w:r>
      <w:r w:rsidRPr="00A05B33">
        <w:rPr>
          <w:szCs w:val="28"/>
        </w:rPr>
        <w:t>4.4.7. Возместить убытки, причиненные ухудшением качества Участка и экологической обстановкой в результате хозяйственной деятельности арендатора, а также по иным основаниям, предусмотренным законодательством Российской Федерации.</w:t>
      </w:r>
    </w:p>
    <w:p w:rsidR="00ED1B42" w:rsidRPr="00A05B33" w:rsidRDefault="00ED1B42" w:rsidP="00ED1B42">
      <w:pPr>
        <w:jc w:val="both"/>
        <w:rPr>
          <w:szCs w:val="28"/>
        </w:rPr>
      </w:pPr>
      <w:r>
        <w:rPr>
          <w:szCs w:val="28"/>
        </w:rPr>
        <w:tab/>
      </w:r>
      <w:r w:rsidRPr="00A05B33">
        <w:rPr>
          <w:szCs w:val="28"/>
        </w:rPr>
        <w:t>4.4.8.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ED1B42" w:rsidRPr="00A05B33" w:rsidRDefault="00ED1B42" w:rsidP="00ED1B42">
      <w:pPr>
        <w:jc w:val="both"/>
        <w:rPr>
          <w:szCs w:val="28"/>
        </w:rPr>
      </w:pPr>
      <w:r>
        <w:rPr>
          <w:szCs w:val="28"/>
        </w:rPr>
        <w:tab/>
      </w:r>
      <w:r w:rsidRPr="00A05B33">
        <w:rPr>
          <w:szCs w:val="28"/>
        </w:rPr>
        <w:t>4.4.9. Письменно в десятидневный срок уведомить Арендодателя об изменении своих реквизитов, указанных в разделе 9 Договора.</w:t>
      </w:r>
    </w:p>
    <w:p w:rsidR="00ED1B42" w:rsidRPr="00A05B33" w:rsidRDefault="00ED1B42" w:rsidP="00ED1B42">
      <w:pPr>
        <w:jc w:val="both"/>
        <w:rPr>
          <w:szCs w:val="28"/>
        </w:rPr>
      </w:pPr>
      <w:r>
        <w:rPr>
          <w:szCs w:val="28"/>
        </w:rPr>
        <w:tab/>
      </w:r>
      <w:r w:rsidRPr="00A05B33">
        <w:rPr>
          <w:szCs w:val="28"/>
        </w:rPr>
        <w:t>4.4.10. Уплатить Арендатору неустойку (штраф, пени) в случае неисполнения или ненадлежащего исполнения обязательства, в частности в случае просрочки внесения арендной платы.</w:t>
      </w:r>
    </w:p>
    <w:p w:rsidR="00ED1B42" w:rsidRPr="00A05B33" w:rsidRDefault="00ED1B42" w:rsidP="00ED1B42">
      <w:pPr>
        <w:jc w:val="both"/>
        <w:rPr>
          <w:szCs w:val="28"/>
        </w:rPr>
      </w:pPr>
      <w:r>
        <w:rPr>
          <w:szCs w:val="28"/>
        </w:rPr>
        <w:tab/>
      </w:r>
      <w:r w:rsidRPr="00A05B33">
        <w:rPr>
          <w:szCs w:val="28"/>
        </w:rPr>
        <w:t>4.4.1</w:t>
      </w:r>
      <w:r>
        <w:rPr>
          <w:szCs w:val="28"/>
        </w:rPr>
        <w:t>1</w:t>
      </w:r>
      <w:r w:rsidRPr="00A05B33">
        <w:rPr>
          <w:szCs w:val="28"/>
        </w:rPr>
        <w:t>. При прекращении Договора Арендатор обязан вернуть Арендодателю Участок в состоянии пригодном для использования.</w:t>
      </w:r>
    </w:p>
    <w:p w:rsidR="00ED1B42" w:rsidRPr="00A05B33" w:rsidRDefault="00ED1B42" w:rsidP="00ED1B42">
      <w:pPr>
        <w:jc w:val="both"/>
        <w:rPr>
          <w:szCs w:val="28"/>
        </w:rPr>
      </w:pPr>
      <w:r>
        <w:rPr>
          <w:szCs w:val="28"/>
        </w:rPr>
        <w:tab/>
      </w:r>
      <w:r w:rsidRPr="00A05B33">
        <w:rPr>
          <w:szCs w:val="28"/>
        </w:rPr>
        <w:t>4.5. Арендодатель и Арендатор имеют иные права и несут иные обязанности, установленные законодательством Российской Федерации.</w:t>
      </w:r>
    </w:p>
    <w:p w:rsidR="00ED1B42" w:rsidRPr="00105A12" w:rsidRDefault="00ED1B42" w:rsidP="00ED1B42">
      <w:pPr>
        <w:jc w:val="both"/>
        <w:rPr>
          <w:sz w:val="10"/>
          <w:szCs w:val="10"/>
        </w:rPr>
      </w:pPr>
    </w:p>
    <w:p w:rsidR="00ED1B42" w:rsidRPr="00A05B33" w:rsidRDefault="00ED1B42" w:rsidP="00ED1B42">
      <w:pPr>
        <w:jc w:val="center"/>
        <w:rPr>
          <w:szCs w:val="28"/>
        </w:rPr>
      </w:pPr>
      <w:r w:rsidRPr="00A05B33">
        <w:rPr>
          <w:szCs w:val="28"/>
        </w:rPr>
        <w:t>5. Ответственность Сторон.</w:t>
      </w:r>
    </w:p>
    <w:p w:rsidR="00ED1B42" w:rsidRPr="00105A12" w:rsidRDefault="00ED1B42" w:rsidP="00ED1B42">
      <w:pPr>
        <w:jc w:val="both"/>
        <w:rPr>
          <w:sz w:val="10"/>
          <w:szCs w:val="10"/>
        </w:rPr>
      </w:pPr>
    </w:p>
    <w:p w:rsidR="00ED1B42" w:rsidRPr="00A05B33" w:rsidRDefault="00ED1B42" w:rsidP="00ED1B42">
      <w:pPr>
        <w:jc w:val="both"/>
        <w:rPr>
          <w:szCs w:val="28"/>
        </w:rPr>
      </w:pPr>
      <w:r>
        <w:rPr>
          <w:szCs w:val="28"/>
        </w:rPr>
        <w:tab/>
      </w:r>
      <w:r w:rsidRPr="00A05B33">
        <w:rPr>
          <w:szCs w:val="28"/>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ED1B42" w:rsidRPr="00A05B33" w:rsidRDefault="00ED1B42" w:rsidP="00ED1B42">
      <w:pPr>
        <w:jc w:val="both"/>
        <w:rPr>
          <w:szCs w:val="28"/>
        </w:rPr>
      </w:pPr>
      <w:r>
        <w:rPr>
          <w:szCs w:val="28"/>
        </w:rPr>
        <w:tab/>
      </w:r>
      <w:r w:rsidRPr="00A05B33">
        <w:rPr>
          <w:szCs w:val="28"/>
        </w:rPr>
        <w:t>5.2. Односторонний отказ от исполнения обязательств по Договору и одностороннее изменение его условий не допускается, за исключением случаев, предусмотренных Договором.</w:t>
      </w:r>
    </w:p>
    <w:p w:rsidR="00ED1B42" w:rsidRPr="007B1D81" w:rsidRDefault="00ED1B42" w:rsidP="00ED1B42">
      <w:pPr>
        <w:jc w:val="both"/>
        <w:rPr>
          <w:szCs w:val="28"/>
        </w:rPr>
      </w:pPr>
      <w:r>
        <w:rPr>
          <w:szCs w:val="28"/>
        </w:rPr>
        <w:tab/>
      </w:r>
      <w:r w:rsidRPr="007B1D81">
        <w:rPr>
          <w:szCs w:val="28"/>
        </w:rPr>
        <w:t xml:space="preserve">5.3. За нарушение срока внесения арендной платы по Договору Арендатор выплачивает Арендодателю пени в размере </w:t>
      </w:r>
      <w:r w:rsidRPr="007B1D81">
        <w:rPr>
          <w:rFonts w:eastAsiaTheme="minorHAnsi"/>
          <w:szCs w:val="28"/>
          <w:lang w:eastAsia="en-US"/>
        </w:rPr>
        <w:t>в размере одной трехсотой действующей на дату уплаты пени ключевой ставки Центрального банка Российской Федерации</w:t>
      </w:r>
      <w:r w:rsidRPr="007B1D81">
        <w:rPr>
          <w:szCs w:val="28"/>
        </w:rPr>
        <w:t xml:space="preserve"> от размера невнесенной арендной платы за каждый календарный день просрочки.</w:t>
      </w:r>
    </w:p>
    <w:p w:rsidR="00ED1B42" w:rsidRPr="00A05B33" w:rsidRDefault="00ED1B42" w:rsidP="00ED1B42">
      <w:pPr>
        <w:jc w:val="both"/>
        <w:rPr>
          <w:szCs w:val="28"/>
        </w:rPr>
      </w:pPr>
      <w:r>
        <w:rPr>
          <w:szCs w:val="28"/>
        </w:rPr>
        <w:tab/>
      </w:r>
      <w:r w:rsidRPr="00A05B33">
        <w:rPr>
          <w:szCs w:val="28"/>
        </w:rPr>
        <w:t>Пени перечисляются на счет по реквизитам, указанным в пункте 3.3 раздела 3 Договора.</w:t>
      </w:r>
    </w:p>
    <w:p w:rsidR="00ED1B42" w:rsidRPr="00A05B33" w:rsidRDefault="00ED1B42" w:rsidP="00ED1B42">
      <w:pPr>
        <w:jc w:val="both"/>
        <w:rPr>
          <w:szCs w:val="28"/>
        </w:rPr>
      </w:pPr>
      <w:r>
        <w:rPr>
          <w:szCs w:val="28"/>
        </w:rPr>
        <w:tab/>
      </w:r>
      <w:r w:rsidRPr="00A05B33">
        <w:rPr>
          <w:szCs w:val="28"/>
        </w:rPr>
        <w:t>5.4. Прекращение Договора не освобождает Стороны от ответственности за его нарушения.</w:t>
      </w:r>
    </w:p>
    <w:p w:rsidR="00ED1B42" w:rsidRPr="00A05B33" w:rsidRDefault="00ED1B42" w:rsidP="00ED1B42">
      <w:pPr>
        <w:jc w:val="both"/>
        <w:rPr>
          <w:szCs w:val="28"/>
        </w:rPr>
      </w:pPr>
      <w:r>
        <w:rPr>
          <w:szCs w:val="28"/>
        </w:rPr>
        <w:tab/>
      </w:r>
      <w:r w:rsidRPr="00A05B33">
        <w:rPr>
          <w:szCs w:val="28"/>
        </w:rPr>
        <w:t>5.</w:t>
      </w:r>
      <w:r>
        <w:rPr>
          <w:szCs w:val="28"/>
        </w:rPr>
        <w:t>5</w:t>
      </w:r>
      <w:r w:rsidRPr="00A05B33">
        <w:rPr>
          <w:szCs w:val="28"/>
        </w:rPr>
        <w:t>.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ED1B42" w:rsidRPr="00105A12" w:rsidRDefault="00ED1B42" w:rsidP="00ED1B42">
      <w:pPr>
        <w:jc w:val="both"/>
        <w:rPr>
          <w:sz w:val="10"/>
          <w:szCs w:val="10"/>
        </w:rPr>
      </w:pPr>
    </w:p>
    <w:p w:rsidR="00ED1B42" w:rsidRPr="00A05B33" w:rsidRDefault="00ED1B42" w:rsidP="00ED1B42">
      <w:pPr>
        <w:jc w:val="center"/>
        <w:rPr>
          <w:szCs w:val="28"/>
        </w:rPr>
      </w:pPr>
      <w:r w:rsidRPr="00A05B33">
        <w:rPr>
          <w:szCs w:val="28"/>
        </w:rPr>
        <w:t>6. Изменение, расторжение и прекращение Договора.</w:t>
      </w:r>
    </w:p>
    <w:p w:rsidR="00ED1B42" w:rsidRPr="00105A12" w:rsidRDefault="00ED1B42" w:rsidP="00ED1B42">
      <w:pPr>
        <w:jc w:val="both"/>
        <w:rPr>
          <w:sz w:val="10"/>
          <w:szCs w:val="10"/>
        </w:rPr>
      </w:pPr>
    </w:p>
    <w:p w:rsidR="00ED1B42" w:rsidRPr="00A05B33" w:rsidRDefault="00ED1B42" w:rsidP="00ED1B42">
      <w:pPr>
        <w:jc w:val="both"/>
        <w:rPr>
          <w:szCs w:val="28"/>
        </w:rPr>
      </w:pPr>
      <w:r>
        <w:rPr>
          <w:szCs w:val="28"/>
        </w:rPr>
        <w:tab/>
      </w:r>
      <w:r w:rsidRPr="00A05B33">
        <w:rPr>
          <w:szCs w:val="28"/>
        </w:rPr>
        <w:t>6.1. Изменение и расторжение Договора возможны по соглашению сторон, если иное не предусмотрено законом или Договором.</w:t>
      </w:r>
    </w:p>
    <w:p w:rsidR="00ED1B42" w:rsidRPr="00A05B33" w:rsidRDefault="00ED1B42" w:rsidP="00ED1B42">
      <w:pPr>
        <w:jc w:val="both"/>
        <w:rPr>
          <w:szCs w:val="28"/>
        </w:rPr>
      </w:pPr>
      <w:r>
        <w:rPr>
          <w:szCs w:val="28"/>
        </w:rPr>
        <w:tab/>
      </w:r>
      <w:r w:rsidRPr="00A05B33">
        <w:rPr>
          <w:szCs w:val="28"/>
        </w:rPr>
        <w:t>6.2. Соглашение об изменении или о расторжении Договора совершается в письменной форме и подлежат государственной регистрации в Миллеровском отделе Управления Федеральной службы государственной регистрации, кадастра и картографии по Ростовской области.</w:t>
      </w:r>
    </w:p>
    <w:p w:rsidR="00ED1B42" w:rsidRPr="00A05B33" w:rsidRDefault="00ED1B42" w:rsidP="00ED1B42">
      <w:pPr>
        <w:jc w:val="both"/>
        <w:rPr>
          <w:szCs w:val="28"/>
        </w:rPr>
      </w:pPr>
      <w:r>
        <w:rPr>
          <w:szCs w:val="28"/>
        </w:rPr>
        <w:tab/>
      </w:r>
      <w:r w:rsidRPr="00A05B33">
        <w:rPr>
          <w:szCs w:val="28"/>
        </w:rPr>
        <w:t>6.3. Договор может быть изменен или досрочно расторгнут по инициативе одной из Сторон после направления предложения об изменении или досрочном расторжении другой Стороне. В случае отказа от изменения или досрочного расторжения либо неполучения ответа в срок, указанный в предложении, заинтересованная Сторона вправе предъявить требование об изменении или досрочном расторжении Договора в суд.</w:t>
      </w:r>
    </w:p>
    <w:p w:rsidR="00ED1B42" w:rsidRPr="00A05B33" w:rsidRDefault="00ED1B42" w:rsidP="00ED1B42">
      <w:pPr>
        <w:jc w:val="both"/>
        <w:rPr>
          <w:szCs w:val="28"/>
        </w:rPr>
      </w:pPr>
      <w:r>
        <w:rPr>
          <w:szCs w:val="28"/>
        </w:rPr>
        <w:tab/>
      </w:r>
      <w:r w:rsidRPr="00A05B33">
        <w:rPr>
          <w:szCs w:val="28"/>
        </w:rPr>
        <w:t>6.4. По требованию Арендодателя Договор может быть досрочно расторгнут судом в случаях, указанных в пункте 4.1.1 раздела 4 Договора, а также на основании и в порядке, предусмотренном законодательством Российской Федерации.</w:t>
      </w:r>
    </w:p>
    <w:p w:rsidR="00ED1B42" w:rsidRPr="00A05B33" w:rsidRDefault="00ED1B42" w:rsidP="00ED1B42">
      <w:pPr>
        <w:jc w:val="both"/>
        <w:rPr>
          <w:szCs w:val="28"/>
        </w:rPr>
      </w:pPr>
      <w:r>
        <w:rPr>
          <w:szCs w:val="28"/>
        </w:rPr>
        <w:tab/>
      </w:r>
      <w:r w:rsidRPr="00A05B33">
        <w:rPr>
          <w:szCs w:val="28"/>
        </w:rPr>
        <w:t>6.5. Досрочное прекращение Договора влечет прекращение заключенного в соответствии с ним договора субаренды. Субарендатор в этом случае имеет право на заключение с ним договора аренды на имущество, находившееся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w:t>
      </w:r>
    </w:p>
    <w:p w:rsidR="00ED1B42" w:rsidRPr="00105A12" w:rsidRDefault="00ED1B42" w:rsidP="00ED1B42">
      <w:pPr>
        <w:jc w:val="both"/>
        <w:rPr>
          <w:sz w:val="10"/>
          <w:szCs w:val="10"/>
        </w:rPr>
      </w:pPr>
    </w:p>
    <w:p w:rsidR="00ED1B42" w:rsidRPr="00A05B33" w:rsidRDefault="00ED1B42" w:rsidP="00ED1B42">
      <w:pPr>
        <w:jc w:val="center"/>
        <w:rPr>
          <w:szCs w:val="28"/>
        </w:rPr>
      </w:pPr>
      <w:r w:rsidRPr="00A05B33">
        <w:rPr>
          <w:szCs w:val="28"/>
        </w:rPr>
        <w:t>7. Рассмотрение и урегулирование споров.</w:t>
      </w:r>
    </w:p>
    <w:p w:rsidR="00ED1B42" w:rsidRPr="00105A12" w:rsidRDefault="00ED1B42" w:rsidP="00ED1B42">
      <w:pPr>
        <w:jc w:val="both"/>
        <w:rPr>
          <w:sz w:val="10"/>
          <w:szCs w:val="10"/>
        </w:rPr>
      </w:pPr>
    </w:p>
    <w:p w:rsidR="00ED1B42" w:rsidRPr="00A05B33" w:rsidRDefault="00ED1B42" w:rsidP="00ED1B42">
      <w:pPr>
        <w:jc w:val="both"/>
        <w:rPr>
          <w:szCs w:val="28"/>
        </w:rPr>
      </w:pPr>
      <w:r>
        <w:rPr>
          <w:szCs w:val="28"/>
        </w:rPr>
        <w:lastRenderedPageBreak/>
        <w:tab/>
      </w:r>
      <w:r w:rsidRPr="00A05B33">
        <w:rPr>
          <w:szCs w:val="28"/>
        </w:rPr>
        <w:t>7.1. Споры, возникающие при исполнении Договора, разрешаются по соглашению между сторонами.</w:t>
      </w:r>
    </w:p>
    <w:p w:rsidR="00ED1B42" w:rsidRPr="00A05B33" w:rsidRDefault="00ED1B42" w:rsidP="00ED1B42">
      <w:pPr>
        <w:jc w:val="both"/>
        <w:rPr>
          <w:szCs w:val="28"/>
        </w:rPr>
      </w:pPr>
      <w:r>
        <w:rPr>
          <w:szCs w:val="28"/>
        </w:rPr>
        <w:tab/>
      </w:r>
      <w:r w:rsidRPr="00A05B33">
        <w:rPr>
          <w:szCs w:val="28"/>
        </w:rPr>
        <w:t>7.2. При невозможности достижения соглашения между Сторонами, возникшие споры разрешаются в суде в соответствии с законодательством Российской Федерации.</w:t>
      </w:r>
    </w:p>
    <w:p w:rsidR="00ED1B42" w:rsidRPr="00A05B33" w:rsidRDefault="00ED1B42" w:rsidP="00ED1B42">
      <w:pPr>
        <w:jc w:val="both"/>
        <w:rPr>
          <w:snapToGrid w:val="0"/>
          <w:szCs w:val="28"/>
        </w:rPr>
      </w:pPr>
      <w:r>
        <w:rPr>
          <w:snapToGrid w:val="0"/>
          <w:szCs w:val="28"/>
        </w:rPr>
        <w:tab/>
      </w:r>
      <w:r w:rsidRPr="00A05B33">
        <w:rPr>
          <w:snapToGrid w:val="0"/>
          <w:szCs w:val="28"/>
        </w:rPr>
        <w:t>7.3. Вопросы, не урегулированные Договором, регулируются действующим гражданским законодательством Российской Федерации.</w:t>
      </w:r>
    </w:p>
    <w:p w:rsidR="00ED1B42" w:rsidRPr="00105A12" w:rsidRDefault="00ED1B42" w:rsidP="00ED1B42">
      <w:pPr>
        <w:jc w:val="both"/>
        <w:rPr>
          <w:sz w:val="10"/>
          <w:szCs w:val="10"/>
        </w:rPr>
      </w:pPr>
    </w:p>
    <w:p w:rsidR="00ED1B42" w:rsidRPr="00A05B33" w:rsidRDefault="00ED1B42" w:rsidP="00ED1B42">
      <w:pPr>
        <w:jc w:val="center"/>
        <w:rPr>
          <w:szCs w:val="28"/>
        </w:rPr>
      </w:pPr>
      <w:r w:rsidRPr="00A05B33">
        <w:rPr>
          <w:szCs w:val="28"/>
        </w:rPr>
        <w:t>8. Особые условия договора.</w:t>
      </w:r>
    </w:p>
    <w:p w:rsidR="00ED1B42" w:rsidRPr="00105A12" w:rsidRDefault="00ED1B42" w:rsidP="00ED1B42">
      <w:pPr>
        <w:jc w:val="both"/>
        <w:rPr>
          <w:sz w:val="10"/>
          <w:szCs w:val="10"/>
        </w:rPr>
      </w:pPr>
    </w:p>
    <w:p w:rsidR="00ED1B42" w:rsidRPr="00A05B33" w:rsidRDefault="00ED1B42" w:rsidP="00ED1B42">
      <w:pPr>
        <w:jc w:val="both"/>
        <w:rPr>
          <w:szCs w:val="28"/>
        </w:rPr>
      </w:pPr>
      <w:r>
        <w:rPr>
          <w:szCs w:val="28"/>
        </w:rPr>
        <w:tab/>
      </w:r>
      <w:r w:rsidRPr="00A05B33">
        <w:rPr>
          <w:szCs w:val="28"/>
        </w:rPr>
        <w:t>8.1. Договор субаренды Участка, а также договор передачи Арендатором своих прав и обязанностей по Договору подлежат государственной регистрации в М</w:t>
      </w:r>
      <w:r>
        <w:rPr>
          <w:szCs w:val="28"/>
        </w:rPr>
        <w:t xml:space="preserve">ежмуниципальном отделе по Миллеровскому, Тарасовскому районам </w:t>
      </w:r>
      <w:r w:rsidRPr="00A05B33">
        <w:rPr>
          <w:szCs w:val="28"/>
        </w:rPr>
        <w:t>Управления Федеральной службы государственной регистрации, кадастра и картографии по Ростовской области и направляются Арендодателю для последующего учета в десятидневный срок.</w:t>
      </w:r>
    </w:p>
    <w:p w:rsidR="00ED1B42" w:rsidRPr="00A05B33" w:rsidRDefault="00ED1B42" w:rsidP="00ED1B42">
      <w:pPr>
        <w:jc w:val="both"/>
        <w:rPr>
          <w:szCs w:val="28"/>
        </w:rPr>
      </w:pPr>
      <w:r>
        <w:rPr>
          <w:szCs w:val="28"/>
        </w:rPr>
        <w:tab/>
      </w:r>
      <w:r w:rsidRPr="00A05B33">
        <w:rPr>
          <w:szCs w:val="28"/>
        </w:rPr>
        <w:t>8.2. Договор субаренды не может быть заключен на срок, превышающий срок Договора.</w:t>
      </w:r>
    </w:p>
    <w:p w:rsidR="00ED1B42" w:rsidRPr="00A05B33" w:rsidRDefault="00ED1B42" w:rsidP="00ED1B42">
      <w:pPr>
        <w:jc w:val="both"/>
        <w:rPr>
          <w:szCs w:val="28"/>
        </w:rPr>
      </w:pPr>
      <w:r>
        <w:rPr>
          <w:szCs w:val="28"/>
        </w:rPr>
        <w:tab/>
      </w:r>
      <w:r w:rsidRPr="00A05B33">
        <w:rPr>
          <w:szCs w:val="28"/>
        </w:rPr>
        <w:t>8.3. Переход права собственности на Участок к другому лицу не является основанием для изменения или расторжения Договора.</w:t>
      </w:r>
    </w:p>
    <w:p w:rsidR="00ED1B42" w:rsidRPr="00A05B33" w:rsidRDefault="00ED1B42" w:rsidP="00ED1B42">
      <w:pPr>
        <w:jc w:val="both"/>
        <w:rPr>
          <w:szCs w:val="28"/>
        </w:rPr>
      </w:pPr>
      <w:r>
        <w:rPr>
          <w:szCs w:val="28"/>
        </w:rPr>
        <w:tab/>
      </w:r>
      <w:r w:rsidRPr="00A05B33">
        <w:rPr>
          <w:szCs w:val="28"/>
        </w:rPr>
        <w:t>8.4. В случае смерти Арендатора, его права и обязанности по Договору переходят к наследникам на оставшийся срок действия данного Договора.</w:t>
      </w:r>
    </w:p>
    <w:p w:rsidR="00ED1B42" w:rsidRPr="00A05B33" w:rsidRDefault="00ED1B42" w:rsidP="00ED1B42">
      <w:pPr>
        <w:jc w:val="both"/>
        <w:rPr>
          <w:szCs w:val="28"/>
        </w:rPr>
      </w:pPr>
      <w:r>
        <w:rPr>
          <w:szCs w:val="28"/>
        </w:rPr>
        <w:tab/>
      </w:r>
      <w:r w:rsidRPr="00A05B33">
        <w:rPr>
          <w:szCs w:val="28"/>
        </w:rPr>
        <w:t>8.5. Если Арендатор продолжает пользоваться Участком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w:t>
      </w:r>
    </w:p>
    <w:p w:rsidR="00ED1B42" w:rsidRPr="00A05B33" w:rsidRDefault="00ED1B42" w:rsidP="00ED1B42">
      <w:pPr>
        <w:jc w:val="both"/>
        <w:rPr>
          <w:szCs w:val="28"/>
        </w:rPr>
      </w:pPr>
      <w:r>
        <w:rPr>
          <w:szCs w:val="28"/>
        </w:rPr>
        <w:tab/>
      </w:r>
      <w:r w:rsidRPr="00A05B33">
        <w:rPr>
          <w:szCs w:val="28"/>
        </w:rPr>
        <w:t xml:space="preserve">8.6. Договор составлен в </w:t>
      </w:r>
      <w:r>
        <w:rPr>
          <w:szCs w:val="28"/>
        </w:rPr>
        <w:t>двух</w:t>
      </w:r>
      <w:r w:rsidRPr="00A05B33">
        <w:rPr>
          <w:szCs w:val="28"/>
        </w:rPr>
        <w:t xml:space="preserve"> экземплярах, имеющих одинаковую юридическую силу, из которых, один экземпляр хранится у Арендодателя, второй – у Арендатора.</w:t>
      </w:r>
    </w:p>
    <w:p w:rsidR="00ED1B42" w:rsidRPr="00105A12" w:rsidRDefault="00ED1B42" w:rsidP="00ED1B42">
      <w:pPr>
        <w:pStyle w:val="220"/>
        <w:jc w:val="center"/>
        <w:rPr>
          <w:sz w:val="10"/>
          <w:szCs w:val="10"/>
        </w:rPr>
      </w:pPr>
    </w:p>
    <w:p w:rsidR="00ED1B42" w:rsidRPr="00A05B33" w:rsidRDefault="00ED1B42" w:rsidP="00ED1B42">
      <w:pPr>
        <w:pStyle w:val="220"/>
        <w:jc w:val="center"/>
        <w:rPr>
          <w:sz w:val="28"/>
          <w:szCs w:val="28"/>
        </w:rPr>
      </w:pPr>
      <w:r w:rsidRPr="00A05B33">
        <w:rPr>
          <w:sz w:val="28"/>
          <w:szCs w:val="28"/>
        </w:rPr>
        <w:t>9. Реквизиты сторон.</w:t>
      </w:r>
    </w:p>
    <w:p w:rsidR="00ED1B42" w:rsidRPr="00105A12" w:rsidRDefault="00ED1B42" w:rsidP="00ED1B42">
      <w:pPr>
        <w:jc w:val="both"/>
        <w:rPr>
          <w:bCs/>
          <w:sz w:val="10"/>
          <w:szCs w:val="10"/>
        </w:rPr>
      </w:pPr>
    </w:p>
    <w:p w:rsidR="00ED1B42" w:rsidRPr="00A05B33" w:rsidRDefault="00ED1B42" w:rsidP="00ED1B42">
      <w:pPr>
        <w:jc w:val="both"/>
        <w:rPr>
          <w:szCs w:val="28"/>
        </w:rPr>
      </w:pPr>
      <w:r w:rsidRPr="00A05B33">
        <w:rPr>
          <w:bCs/>
          <w:szCs w:val="28"/>
        </w:rPr>
        <w:t>АРЕНДОДАТЕЛЬ</w:t>
      </w:r>
      <w:r w:rsidRPr="00A05B33">
        <w:rPr>
          <w:szCs w:val="28"/>
        </w:rPr>
        <w:t>:</w:t>
      </w:r>
    </w:p>
    <w:p w:rsidR="00ED1B42" w:rsidRPr="00A05B33" w:rsidRDefault="00ED1B42" w:rsidP="00ED1B42">
      <w:pPr>
        <w:jc w:val="both"/>
        <w:rPr>
          <w:szCs w:val="28"/>
        </w:rPr>
      </w:pPr>
      <w:r w:rsidRPr="00A05B33">
        <w:rPr>
          <w:szCs w:val="28"/>
        </w:rPr>
        <w:t xml:space="preserve">Администрация </w:t>
      </w:r>
      <w:r>
        <w:rPr>
          <w:szCs w:val="28"/>
        </w:rPr>
        <w:t>Миллеровского городского</w:t>
      </w:r>
      <w:r w:rsidRPr="00A05B33">
        <w:rPr>
          <w:szCs w:val="28"/>
        </w:rPr>
        <w:t xml:space="preserve"> поселения,</w:t>
      </w:r>
    </w:p>
    <w:p w:rsidR="00ED1B42" w:rsidRPr="00A05B33" w:rsidRDefault="00ED1B42" w:rsidP="00ED1B42">
      <w:pPr>
        <w:jc w:val="both"/>
        <w:rPr>
          <w:szCs w:val="28"/>
        </w:rPr>
      </w:pPr>
      <w:r w:rsidRPr="00A05B33">
        <w:rPr>
          <w:szCs w:val="28"/>
        </w:rPr>
        <w:t>3461</w:t>
      </w:r>
      <w:r>
        <w:rPr>
          <w:szCs w:val="28"/>
        </w:rPr>
        <w:t>30</w:t>
      </w:r>
      <w:r w:rsidRPr="00A05B33">
        <w:rPr>
          <w:szCs w:val="28"/>
        </w:rPr>
        <w:t xml:space="preserve">, Ростовская область, </w:t>
      </w:r>
      <w:r>
        <w:rPr>
          <w:szCs w:val="28"/>
        </w:rPr>
        <w:t>г. Миллерово</w:t>
      </w:r>
      <w:r w:rsidRPr="00A05B33">
        <w:rPr>
          <w:szCs w:val="28"/>
        </w:rPr>
        <w:t xml:space="preserve">, ул. </w:t>
      </w:r>
      <w:r>
        <w:rPr>
          <w:szCs w:val="28"/>
        </w:rPr>
        <w:t>Ленина</w:t>
      </w:r>
      <w:r w:rsidRPr="00A05B33">
        <w:rPr>
          <w:szCs w:val="28"/>
        </w:rPr>
        <w:t xml:space="preserve">, </w:t>
      </w:r>
      <w:r>
        <w:rPr>
          <w:szCs w:val="28"/>
        </w:rPr>
        <w:t>6,</w:t>
      </w:r>
    </w:p>
    <w:p w:rsidR="00ED1B42" w:rsidRPr="00A05B33" w:rsidRDefault="00ED1B42" w:rsidP="00ED1B42">
      <w:pPr>
        <w:rPr>
          <w:szCs w:val="28"/>
        </w:rPr>
      </w:pPr>
      <w:r>
        <w:t xml:space="preserve">ОГРН: </w:t>
      </w:r>
      <w:r w:rsidRPr="00FD1072">
        <w:t>1056149014140, ИНН</w:t>
      </w:r>
      <w:r>
        <w:t>:</w:t>
      </w:r>
      <w:r w:rsidRPr="00FD1072">
        <w:t xml:space="preserve"> 6149010660</w:t>
      </w:r>
      <w:r w:rsidRPr="0016374A">
        <w:rPr>
          <w:szCs w:val="28"/>
        </w:rPr>
        <w:t>.</w:t>
      </w:r>
    </w:p>
    <w:p w:rsidR="00ED1B42" w:rsidRPr="00105A12" w:rsidRDefault="00ED1B42" w:rsidP="00ED1B42">
      <w:pPr>
        <w:jc w:val="both"/>
        <w:rPr>
          <w:sz w:val="10"/>
          <w:szCs w:val="10"/>
        </w:rPr>
      </w:pPr>
    </w:p>
    <w:p w:rsidR="00ED1B42" w:rsidRPr="00A05B33" w:rsidRDefault="00ED1B42" w:rsidP="00ED1B42">
      <w:pPr>
        <w:jc w:val="both"/>
        <w:rPr>
          <w:szCs w:val="28"/>
        </w:rPr>
      </w:pPr>
      <w:r w:rsidRPr="00A05B33">
        <w:rPr>
          <w:szCs w:val="28"/>
        </w:rPr>
        <w:t>АРЕНДАТОР:</w:t>
      </w:r>
    </w:p>
    <w:p w:rsidR="00ED1B42" w:rsidRPr="00A05B33" w:rsidRDefault="00ED1B42" w:rsidP="00ED1B42">
      <w:pPr>
        <w:jc w:val="both"/>
        <w:rPr>
          <w:szCs w:val="28"/>
        </w:rPr>
      </w:pPr>
      <w:r w:rsidRPr="00A05B33">
        <w:rPr>
          <w:szCs w:val="28"/>
        </w:rPr>
        <w:t>_________________________________</w:t>
      </w:r>
      <w:r>
        <w:rPr>
          <w:szCs w:val="28"/>
        </w:rPr>
        <w:t>_____________</w:t>
      </w:r>
      <w:r w:rsidRPr="00A05B33">
        <w:rPr>
          <w:szCs w:val="28"/>
        </w:rPr>
        <w:t>____________________,</w:t>
      </w:r>
    </w:p>
    <w:p w:rsidR="00ED1B42" w:rsidRPr="0016374A" w:rsidRDefault="00ED1B42" w:rsidP="00ED1B42">
      <w:pPr>
        <w:jc w:val="center"/>
        <w:rPr>
          <w:sz w:val="16"/>
          <w:szCs w:val="16"/>
        </w:rPr>
      </w:pPr>
      <w:r w:rsidRPr="0016374A">
        <w:rPr>
          <w:sz w:val="16"/>
          <w:szCs w:val="16"/>
        </w:rPr>
        <w:t>(Ф.И.О. полностью)</w:t>
      </w:r>
    </w:p>
    <w:p w:rsidR="00ED1B42" w:rsidRPr="00A05B33" w:rsidRDefault="00ED1B42" w:rsidP="00ED1B42">
      <w:pPr>
        <w:jc w:val="both"/>
        <w:rPr>
          <w:szCs w:val="28"/>
        </w:rPr>
      </w:pPr>
      <w:r w:rsidRPr="00A05B33">
        <w:rPr>
          <w:szCs w:val="28"/>
        </w:rPr>
        <w:t>паспорт: ____________________, выдан _______</w:t>
      </w:r>
      <w:r>
        <w:rPr>
          <w:szCs w:val="28"/>
        </w:rPr>
        <w:t>_</w:t>
      </w:r>
      <w:r w:rsidRPr="00A05B33">
        <w:rPr>
          <w:szCs w:val="28"/>
        </w:rPr>
        <w:t>________________________,</w:t>
      </w:r>
    </w:p>
    <w:p w:rsidR="00ED1B42" w:rsidRPr="00ED6EF2" w:rsidRDefault="00ED1B42" w:rsidP="00ED1B42">
      <w:pPr>
        <w:ind w:left="1134"/>
        <w:jc w:val="center"/>
        <w:rPr>
          <w:sz w:val="16"/>
          <w:szCs w:val="16"/>
        </w:rPr>
      </w:pPr>
      <w:r w:rsidRPr="00ED6EF2">
        <w:rPr>
          <w:sz w:val="16"/>
          <w:szCs w:val="16"/>
        </w:rPr>
        <w:t>(с</w:t>
      </w:r>
      <w:r>
        <w:rPr>
          <w:sz w:val="16"/>
          <w:szCs w:val="16"/>
        </w:rPr>
        <w:t xml:space="preserve">ерия, </w:t>
      </w:r>
      <w:proofErr w:type="gramStart"/>
      <w:r>
        <w:rPr>
          <w:sz w:val="16"/>
          <w:szCs w:val="16"/>
        </w:rPr>
        <w:t xml:space="preserve">номер)   </w:t>
      </w:r>
      <w:proofErr w:type="gramEnd"/>
      <w:r>
        <w:rPr>
          <w:sz w:val="16"/>
          <w:szCs w:val="16"/>
        </w:rPr>
        <w:t xml:space="preserve">                </w:t>
      </w:r>
      <w:r w:rsidRPr="00ED6EF2">
        <w:rPr>
          <w:sz w:val="16"/>
          <w:szCs w:val="16"/>
        </w:rPr>
        <w:t xml:space="preserve">                                                                    (когда и кем выдан)</w:t>
      </w:r>
    </w:p>
    <w:p w:rsidR="00ED1B42" w:rsidRPr="00A05B33" w:rsidRDefault="00ED1B42" w:rsidP="00ED1B42">
      <w:pPr>
        <w:jc w:val="both"/>
        <w:rPr>
          <w:szCs w:val="28"/>
        </w:rPr>
      </w:pPr>
      <w:r w:rsidRPr="00A05B33">
        <w:rPr>
          <w:szCs w:val="28"/>
        </w:rPr>
        <w:t xml:space="preserve">адрес регистрации: </w:t>
      </w:r>
      <w:r w:rsidRPr="00A05B33">
        <w:rPr>
          <w:bCs/>
          <w:szCs w:val="28"/>
        </w:rPr>
        <w:t>__________</w:t>
      </w:r>
      <w:r>
        <w:rPr>
          <w:bCs/>
          <w:szCs w:val="28"/>
        </w:rPr>
        <w:t>________________________</w:t>
      </w:r>
      <w:r w:rsidRPr="00A05B33">
        <w:rPr>
          <w:bCs/>
          <w:szCs w:val="28"/>
        </w:rPr>
        <w:t>______________.</w:t>
      </w:r>
    </w:p>
    <w:p w:rsidR="00ED1B42" w:rsidRPr="00105A12" w:rsidRDefault="00ED1B42" w:rsidP="00ED1B42">
      <w:pPr>
        <w:jc w:val="both"/>
        <w:rPr>
          <w:sz w:val="10"/>
          <w:szCs w:val="10"/>
        </w:rPr>
      </w:pPr>
    </w:p>
    <w:p w:rsidR="00ED1B42" w:rsidRPr="00A05B33" w:rsidRDefault="00ED1B42" w:rsidP="00ED1B42">
      <w:pPr>
        <w:jc w:val="center"/>
        <w:rPr>
          <w:szCs w:val="28"/>
        </w:rPr>
      </w:pPr>
      <w:r w:rsidRPr="00A05B33">
        <w:rPr>
          <w:szCs w:val="28"/>
        </w:rPr>
        <w:t>10. Подписи сторон.</w:t>
      </w:r>
    </w:p>
    <w:p w:rsidR="00ED1B42" w:rsidRPr="00105A12" w:rsidRDefault="00ED1B42" w:rsidP="00ED1B42">
      <w:pPr>
        <w:pStyle w:val="ConsPlusNonformat"/>
        <w:jc w:val="center"/>
        <w:rPr>
          <w:rFonts w:ascii="Times New Roman" w:hAnsi="Times New Roman" w:cs="Times New Roman"/>
          <w:sz w:val="10"/>
          <w:szCs w:val="10"/>
        </w:rPr>
      </w:pPr>
    </w:p>
    <w:tbl>
      <w:tblPr>
        <w:tblW w:w="9639" w:type="dxa"/>
        <w:tblInd w:w="108" w:type="dxa"/>
        <w:tblLook w:val="04A0" w:firstRow="1" w:lastRow="0" w:firstColumn="1" w:lastColumn="0" w:noHBand="0" w:noVBand="1"/>
      </w:tblPr>
      <w:tblGrid>
        <w:gridCol w:w="4820"/>
        <w:gridCol w:w="4819"/>
      </w:tblGrid>
      <w:tr w:rsidR="00ED1B42" w:rsidRPr="00A05B33" w:rsidTr="009D0ED4">
        <w:tc>
          <w:tcPr>
            <w:tcW w:w="4820" w:type="dxa"/>
          </w:tcPr>
          <w:p w:rsidR="00ED1B42" w:rsidRPr="00A05B33" w:rsidRDefault="00ED1B42" w:rsidP="009D0ED4">
            <w:pPr>
              <w:rPr>
                <w:szCs w:val="28"/>
              </w:rPr>
            </w:pPr>
            <w:r w:rsidRPr="00A05B33">
              <w:rPr>
                <w:bCs/>
                <w:szCs w:val="28"/>
              </w:rPr>
              <w:t>АРЕНДОДАТЕЛЬ</w:t>
            </w:r>
            <w:r w:rsidRPr="00A05B33">
              <w:rPr>
                <w:szCs w:val="28"/>
              </w:rPr>
              <w:t>:</w:t>
            </w:r>
          </w:p>
          <w:p w:rsidR="00ED1B42" w:rsidRPr="00A05B33" w:rsidRDefault="00ED1B42" w:rsidP="009D0ED4">
            <w:pPr>
              <w:rPr>
                <w:szCs w:val="28"/>
              </w:rPr>
            </w:pPr>
          </w:p>
          <w:p w:rsidR="00ED1B42" w:rsidRPr="00A05B33" w:rsidRDefault="00ED1B42" w:rsidP="009D0ED4">
            <w:pPr>
              <w:rPr>
                <w:szCs w:val="28"/>
              </w:rPr>
            </w:pPr>
          </w:p>
          <w:p w:rsidR="00ED1B42" w:rsidRPr="00A05B33" w:rsidRDefault="00ED1B42" w:rsidP="009D0ED4">
            <w:pPr>
              <w:rPr>
                <w:szCs w:val="28"/>
              </w:rPr>
            </w:pPr>
            <w:r w:rsidRPr="00A05B33">
              <w:rPr>
                <w:szCs w:val="28"/>
              </w:rPr>
              <w:t>подпись _________________</w:t>
            </w:r>
            <w:r>
              <w:rPr>
                <w:szCs w:val="28"/>
              </w:rPr>
              <w:t>_</w:t>
            </w:r>
            <w:r w:rsidRPr="00A05B33">
              <w:rPr>
                <w:szCs w:val="28"/>
              </w:rPr>
              <w:t>______</w:t>
            </w:r>
          </w:p>
          <w:p w:rsidR="00ED1B42" w:rsidRPr="008E092E" w:rsidRDefault="00ED1B42" w:rsidP="009D0ED4">
            <w:pPr>
              <w:ind w:left="1026" w:right="176"/>
              <w:jc w:val="center"/>
              <w:rPr>
                <w:sz w:val="16"/>
                <w:szCs w:val="16"/>
              </w:rPr>
            </w:pPr>
            <w:proofErr w:type="spellStart"/>
            <w:r w:rsidRPr="008E092E">
              <w:rPr>
                <w:sz w:val="16"/>
                <w:szCs w:val="16"/>
              </w:rPr>
              <w:t>м.п</w:t>
            </w:r>
            <w:proofErr w:type="spellEnd"/>
            <w:r w:rsidRPr="008E092E">
              <w:rPr>
                <w:sz w:val="16"/>
                <w:szCs w:val="16"/>
              </w:rPr>
              <w:t>.</w:t>
            </w:r>
          </w:p>
          <w:p w:rsidR="00ED1B42" w:rsidRPr="00A05B33" w:rsidRDefault="00ED1B42" w:rsidP="009D0ED4">
            <w:pPr>
              <w:rPr>
                <w:szCs w:val="28"/>
              </w:rPr>
            </w:pPr>
          </w:p>
          <w:p w:rsidR="00ED1B42" w:rsidRPr="00A05B33" w:rsidRDefault="00ED1B42" w:rsidP="009D0ED4">
            <w:pPr>
              <w:rPr>
                <w:szCs w:val="28"/>
              </w:rPr>
            </w:pPr>
            <w:r w:rsidRPr="00A05B33">
              <w:rPr>
                <w:szCs w:val="28"/>
              </w:rPr>
              <w:lastRenderedPageBreak/>
              <w:t xml:space="preserve">фамилия: </w:t>
            </w:r>
            <w:r>
              <w:rPr>
                <w:szCs w:val="28"/>
              </w:rPr>
              <w:t>____</w:t>
            </w:r>
          </w:p>
          <w:p w:rsidR="00ED1B42" w:rsidRPr="00A05B33" w:rsidRDefault="00ED1B42" w:rsidP="009D0ED4">
            <w:pPr>
              <w:rPr>
                <w:szCs w:val="28"/>
              </w:rPr>
            </w:pPr>
            <w:r w:rsidRPr="00A05B33">
              <w:rPr>
                <w:szCs w:val="28"/>
              </w:rPr>
              <w:t>должность: Глава Администраци</w:t>
            </w:r>
            <w:r>
              <w:rPr>
                <w:szCs w:val="28"/>
              </w:rPr>
              <w:t>и</w:t>
            </w:r>
            <w:r w:rsidRPr="00A05B33">
              <w:rPr>
                <w:szCs w:val="28"/>
              </w:rPr>
              <w:t xml:space="preserve"> </w:t>
            </w:r>
            <w:r>
              <w:rPr>
                <w:szCs w:val="28"/>
              </w:rPr>
              <w:t>Миллеровского городского</w:t>
            </w:r>
            <w:r w:rsidRPr="00A05B33">
              <w:rPr>
                <w:szCs w:val="28"/>
              </w:rPr>
              <w:t xml:space="preserve"> поселения</w:t>
            </w:r>
          </w:p>
        </w:tc>
        <w:tc>
          <w:tcPr>
            <w:tcW w:w="4819" w:type="dxa"/>
          </w:tcPr>
          <w:p w:rsidR="00ED1B42" w:rsidRPr="00A05B33" w:rsidRDefault="00ED1B42" w:rsidP="009D0ED4">
            <w:pPr>
              <w:rPr>
                <w:szCs w:val="28"/>
              </w:rPr>
            </w:pPr>
            <w:r w:rsidRPr="00A05B33">
              <w:rPr>
                <w:szCs w:val="28"/>
              </w:rPr>
              <w:lastRenderedPageBreak/>
              <w:t>АРЕНДАТОР:</w:t>
            </w:r>
          </w:p>
          <w:p w:rsidR="00ED1B42" w:rsidRPr="00A05B33" w:rsidRDefault="00ED1B42" w:rsidP="009D0ED4">
            <w:pPr>
              <w:rPr>
                <w:szCs w:val="28"/>
              </w:rPr>
            </w:pPr>
          </w:p>
          <w:p w:rsidR="00ED1B42" w:rsidRPr="00A05B33" w:rsidRDefault="00ED1B42" w:rsidP="009D0ED4">
            <w:pPr>
              <w:rPr>
                <w:szCs w:val="28"/>
              </w:rPr>
            </w:pPr>
          </w:p>
          <w:p w:rsidR="00ED1B42" w:rsidRPr="00A05B33" w:rsidRDefault="00ED1B42" w:rsidP="009D0ED4">
            <w:pPr>
              <w:ind w:right="-1"/>
              <w:rPr>
                <w:szCs w:val="28"/>
              </w:rPr>
            </w:pPr>
            <w:r w:rsidRPr="00A05B33">
              <w:rPr>
                <w:szCs w:val="28"/>
              </w:rPr>
              <w:t>подпись _________________</w:t>
            </w:r>
            <w:r>
              <w:rPr>
                <w:szCs w:val="28"/>
              </w:rPr>
              <w:t>_</w:t>
            </w:r>
            <w:r w:rsidRPr="00A05B33">
              <w:rPr>
                <w:szCs w:val="28"/>
              </w:rPr>
              <w:t>______</w:t>
            </w:r>
          </w:p>
          <w:p w:rsidR="00ED1B42" w:rsidRPr="008E092E" w:rsidRDefault="00ED1B42" w:rsidP="009D0ED4">
            <w:pPr>
              <w:ind w:left="1026" w:right="33"/>
              <w:jc w:val="center"/>
              <w:rPr>
                <w:sz w:val="16"/>
                <w:szCs w:val="16"/>
              </w:rPr>
            </w:pPr>
            <w:proofErr w:type="spellStart"/>
            <w:r>
              <w:rPr>
                <w:sz w:val="16"/>
                <w:szCs w:val="16"/>
              </w:rPr>
              <w:t>м.п</w:t>
            </w:r>
            <w:proofErr w:type="spellEnd"/>
            <w:r>
              <w:rPr>
                <w:sz w:val="16"/>
                <w:szCs w:val="16"/>
              </w:rPr>
              <w:t>.</w:t>
            </w:r>
          </w:p>
          <w:p w:rsidR="00ED1B42" w:rsidRPr="00A05B33" w:rsidRDefault="00ED1B42" w:rsidP="009D0ED4">
            <w:pPr>
              <w:ind w:right="-1"/>
              <w:rPr>
                <w:szCs w:val="28"/>
              </w:rPr>
            </w:pPr>
          </w:p>
          <w:p w:rsidR="00ED1B42" w:rsidRPr="00A05B33" w:rsidRDefault="00ED1B42" w:rsidP="009D0ED4">
            <w:pPr>
              <w:ind w:right="-1"/>
              <w:rPr>
                <w:szCs w:val="28"/>
              </w:rPr>
            </w:pPr>
            <w:r w:rsidRPr="00A05B33">
              <w:rPr>
                <w:szCs w:val="28"/>
              </w:rPr>
              <w:lastRenderedPageBreak/>
              <w:t>фамилия: _________________</w:t>
            </w:r>
            <w:r>
              <w:rPr>
                <w:szCs w:val="28"/>
              </w:rPr>
              <w:t>_</w:t>
            </w:r>
            <w:r w:rsidRPr="00A05B33">
              <w:rPr>
                <w:szCs w:val="28"/>
              </w:rPr>
              <w:t>___</w:t>
            </w:r>
            <w:r>
              <w:rPr>
                <w:szCs w:val="28"/>
              </w:rPr>
              <w:t>__</w:t>
            </w:r>
          </w:p>
        </w:tc>
      </w:tr>
    </w:tbl>
    <w:p w:rsidR="00ED1B42" w:rsidRDefault="00ED1B42" w:rsidP="00ED1B42">
      <w:pPr>
        <w:pStyle w:val="ConsPlusNonformat"/>
        <w:jc w:val="both"/>
        <w:rPr>
          <w:rFonts w:ascii="Times New Roman" w:hAnsi="Times New Roman" w:cs="Times New Roman"/>
          <w:sz w:val="28"/>
          <w:szCs w:val="28"/>
        </w:rPr>
      </w:pPr>
    </w:p>
    <w:p w:rsidR="00ED1B42" w:rsidRPr="002149CB" w:rsidRDefault="00ED1B42" w:rsidP="00ED1B42">
      <w:pPr>
        <w:pStyle w:val="ConsPlusNonformat"/>
        <w:jc w:val="both"/>
        <w:rPr>
          <w:rFonts w:ascii="Times New Roman" w:hAnsi="Times New Roman" w:cs="Times New Roman"/>
          <w:sz w:val="16"/>
          <w:szCs w:val="16"/>
        </w:rPr>
      </w:pPr>
      <w:r w:rsidRPr="002149CB">
        <w:rPr>
          <w:rFonts w:ascii="Times New Roman" w:hAnsi="Times New Roman" w:cs="Times New Roman"/>
          <w:sz w:val="16"/>
          <w:szCs w:val="16"/>
        </w:rPr>
        <w:t>Приложения к Договору:</w:t>
      </w:r>
    </w:p>
    <w:p w:rsidR="00ED1B42" w:rsidRPr="002149CB" w:rsidRDefault="00ED1B42" w:rsidP="00ED1B42">
      <w:pPr>
        <w:pStyle w:val="ConsPlusNonformat"/>
        <w:jc w:val="both"/>
        <w:rPr>
          <w:rFonts w:ascii="Times New Roman" w:hAnsi="Times New Roman" w:cs="Times New Roman"/>
          <w:sz w:val="16"/>
          <w:szCs w:val="16"/>
        </w:rPr>
      </w:pPr>
    </w:p>
    <w:p w:rsidR="00ED1B42" w:rsidRPr="002149CB" w:rsidRDefault="00ED1B42" w:rsidP="00ED1B42">
      <w:pPr>
        <w:pStyle w:val="ConsPlusNonformat"/>
        <w:jc w:val="both"/>
        <w:rPr>
          <w:rFonts w:ascii="Times New Roman" w:hAnsi="Times New Roman" w:cs="Times New Roman"/>
          <w:sz w:val="16"/>
          <w:szCs w:val="16"/>
        </w:rPr>
      </w:pPr>
      <w:r w:rsidRPr="002149CB">
        <w:rPr>
          <w:rFonts w:ascii="Times New Roman" w:hAnsi="Times New Roman" w:cs="Times New Roman"/>
          <w:sz w:val="16"/>
          <w:szCs w:val="16"/>
        </w:rPr>
        <w:t>Акт приема-передачи земельного участка.</w:t>
      </w:r>
    </w:p>
    <w:p w:rsidR="00ED1B42" w:rsidRPr="002149CB" w:rsidRDefault="00ED1B42" w:rsidP="00ED1B42">
      <w:pPr>
        <w:pStyle w:val="ConsPlusNonformat"/>
        <w:jc w:val="both"/>
        <w:rPr>
          <w:rFonts w:ascii="Times New Roman" w:hAnsi="Times New Roman" w:cs="Times New Roman"/>
          <w:sz w:val="16"/>
          <w:szCs w:val="16"/>
        </w:rPr>
      </w:pPr>
      <w:r>
        <w:rPr>
          <w:rFonts w:ascii="Times New Roman" w:hAnsi="Times New Roman" w:cs="Times New Roman"/>
          <w:sz w:val="16"/>
          <w:szCs w:val="16"/>
        </w:rPr>
        <w:t>Выписка из ЕГРН</w:t>
      </w:r>
      <w:r w:rsidRPr="002149CB">
        <w:rPr>
          <w:rFonts w:ascii="Times New Roman" w:hAnsi="Times New Roman" w:cs="Times New Roman"/>
          <w:sz w:val="16"/>
          <w:szCs w:val="16"/>
        </w:rPr>
        <w:t>.</w:t>
      </w:r>
    </w:p>
    <w:p w:rsidR="00ED1B42" w:rsidRPr="00A05B33" w:rsidRDefault="00ED1B42" w:rsidP="00ED1B42">
      <w:pPr>
        <w:pStyle w:val="ConsPlusNonformat"/>
        <w:ind w:left="5529"/>
        <w:jc w:val="both"/>
        <w:rPr>
          <w:rFonts w:ascii="Times New Roman" w:hAnsi="Times New Roman" w:cs="Times New Roman"/>
          <w:sz w:val="28"/>
          <w:szCs w:val="28"/>
        </w:rPr>
      </w:pPr>
      <w:r w:rsidRPr="00A05B33">
        <w:rPr>
          <w:rFonts w:ascii="Times New Roman" w:hAnsi="Times New Roman" w:cs="Times New Roman"/>
          <w:sz w:val="28"/>
          <w:szCs w:val="28"/>
        </w:rPr>
        <w:t>Приложение 1</w:t>
      </w:r>
    </w:p>
    <w:p w:rsidR="00ED1B42" w:rsidRPr="00A05B33" w:rsidRDefault="00ED1B42" w:rsidP="00ED1B42">
      <w:pPr>
        <w:ind w:left="5529"/>
        <w:jc w:val="both"/>
        <w:rPr>
          <w:szCs w:val="28"/>
        </w:rPr>
      </w:pPr>
      <w:r w:rsidRPr="00A05B33">
        <w:rPr>
          <w:szCs w:val="28"/>
        </w:rPr>
        <w:t xml:space="preserve">к Договору аренды находящегося в государственной собственности земельного участка от </w:t>
      </w:r>
      <w:r>
        <w:rPr>
          <w:szCs w:val="28"/>
        </w:rPr>
        <w:t>_______</w:t>
      </w:r>
      <w:r w:rsidRPr="00A05B33">
        <w:rPr>
          <w:szCs w:val="28"/>
        </w:rPr>
        <w:t>__</w:t>
      </w:r>
    </w:p>
    <w:p w:rsidR="00ED1B42" w:rsidRPr="00105A12" w:rsidRDefault="00ED1B42" w:rsidP="00ED1B42">
      <w:pPr>
        <w:overflowPunct w:val="0"/>
        <w:autoSpaceDE w:val="0"/>
        <w:autoSpaceDN w:val="0"/>
        <w:adjustRightInd w:val="0"/>
        <w:rPr>
          <w:sz w:val="10"/>
          <w:szCs w:val="10"/>
        </w:rPr>
      </w:pPr>
    </w:p>
    <w:p w:rsidR="00ED1B42" w:rsidRPr="00A05B33" w:rsidRDefault="00ED1B42" w:rsidP="00ED1B42">
      <w:pPr>
        <w:overflowPunct w:val="0"/>
        <w:autoSpaceDE w:val="0"/>
        <w:autoSpaceDN w:val="0"/>
        <w:adjustRightInd w:val="0"/>
        <w:jc w:val="center"/>
        <w:rPr>
          <w:szCs w:val="28"/>
        </w:rPr>
      </w:pPr>
      <w:r w:rsidRPr="00A05B33">
        <w:rPr>
          <w:szCs w:val="28"/>
        </w:rPr>
        <w:t>АКТ ПРИЕМА-ПЕРЕДАЧИ</w:t>
      </w:r>
    </w:p>
    <w:p w:rsidR="00ED1B42" w:rsidRPr="00A05B33" w:rsidRDefault="00ED1B42" w:rsidP="00ED1B42">
      <w:pPr>
        <w:overflowPunct w:val="0"/>
        <w:autoSpaceDE w:val="0"/>
        <w:autoSpaceDN w:val="0"/>
        <w:adjustRightInd w:val="0"/>
        <w:jc w:val="center"/>
        <w:rPr>
          <w:szCs w:val="28"/>
        </w:rPr>
      </w:pPr>
      <w:r w:rsidRPr="00A05B33">
        <w:rPr>
          <w:szCs w:val="28"/>
        </w:rPr>
        <w:t>находящегося в государственной собственности земельного участка</w:t>
      </w:r>
    </w:p>
    <w:p w:rsidR="00ED1B42" w:rsidRPr="00105A12" w:rsidRDefault="00ED1B42" w:rsidP="00ED1B42">
      <w:pPr>
        <w:overflowPunct w:val="0"/>
        <w:autoSpaceDE w:val="0"/>
        <w:autoSpaceDN w:val="0"/>
        <w:adjustRightInd w:val="0"/>
        <w:jc w:val="center"/>
        <w:rPr>
          <w:sz w:val="10"/>
          <w:szCs w:val="10"/>
        </w:rPr>
      </w:pPr>
    </w:p>
    <w:p w:rsidR="00ED1B42" w:rsidRPr="00A05B33" w:rsidRDefault="00ED1B42" w:rsidP="00ED1B42">
      <w:pPr>
        <w:pStyle w:val="ConsNonformat"/>
        <w:widowControl/>
        <w:rPr>
          <w:rFonts w:ascii="Times New Roman" w:hAnsi="Times New Roman"/>
          <w:sz w:val="28"/>
          <w:szCs w:val="28"/>
        </w:rPr>
      </w:pPr>
      <w:r w:rsidRPr="00A05B33">
        <w:rPr>
          <w:rFonts w:ascii="Times New Roman" w:hAnsi="Times New Roman"/>
          <w:sz w:val="28"/>
          <w:szCs w:val="28"/>
        </w:rPr>
        <w:t>___________</w:t>
      </w:r>
      <w:r>
        <w:rPr>
          <w:rFonts w:ascii="Times New Roman" w:hAnsi="Times New Roman"/>
          <w:sz w:val="28"/>
          <w:szCs w:val="28"/>
        </w:rPr>
        <w:t>___</w:t>
      </w:r>
      <w:r w:rsidRPr="00A05B33">
        <w:rPr>
          <w:rFonts w:ascii="Times New Roman" w:hAnsi="Times New Roman"/>
          <w:sz w:val="28"/>
          <w:szCs w:val="28"/>
        </w:rPr>
        <w:t xml:space="preserve">__                                                                       </w:t>
      </w:r>
      <w:r>
        <w:rPr>
          <w:rFonts w:ascii="Times New Roman" w:hAnsi="Times New Roman"/>
          <w:sz w:val="28"/>
          <w:szCs w:val="28"/>
        </w:rPr>
        <w:t xml:space="preserve">     </w:t>
      </w:r>
      <w:r w:rsidRPr="00A05B33">
        <w:rPr>
          <w:rFonts w:ascii="Times New Roman" w:hAnsi="Times New Roman"/>
          <w:sz w:val="28"/>
          <w:szCs w:val="28"/>
        </w:rPr>
        <w:t xml:space="preserve"> </w:t>
      </w:r>
      <w:r>
        <w:rPr>
          <w:rFonts w:ascii="Times New Roman" w:hAnsi="Times New Roman"/>
          <w:sz w:val="28"/>
          <w:szCs w:val="28"/>
        </w:rPr>
        <w:t>г. Миллерово</w:t>
      </w:r>
    </w:p>
    <w:p w:rsidR="00ED1B42" w:rsidRPr="00105A12" w:rsidRDefault="00ED1B42" w:rsidP="00ED1B42">
      <w:pPr>
        <w:jc w:val="center"/>
        <w:rPr>
          <w:sz w:val="10"/>
          <w:szCs w:val="10"/>
        </w:rPr>
      </w:pPr>
    </w:p>
    <w:p w:rsidR="00ED1B42" w:rsidRDefault="00ED1B42" w:rsidP="00ED1B42">
      <w:pPr>
        <w:jc w:val="both"/>
        <w:rPr>
          <w:szCs w:val="28"/>
        </w:rPr>
      </w:pPr>
      <w:r w:rsidRPr="00A05B33">
        <w:rPr>
          <w:szCs w:val="28"/>
        </w:rPr>
        <w:tab/>
        <w:t xml:space="preserve">Во исполнение пункта 4.2.2 раздела 4 договора аренды находящегося в государственной собственности земельного участка от _____________, Администрация </w:t>
      </w:r>
      <w:r w:rsidRPr="00802AD0">
        <w:rPr>
          <w:szCs w:val="28"/>
        </w:rPr>
        <w:t xml:space="preserve">Миллеровского городского </w:t>
      </w:r>
      <w:r w:rsidRPr="00A05B33">
        <w:rPr>
          <w:szCs w:val="28"/>
        </w:rPr>
        <w:t xml:space="preserve">поселения, в лице главы Администрация </w:t>
      </w:r>
      <w:r w:rsidRPr="00802AD0">
        <w:rPr>
          <w:szCs w:val="28"/>
        </w:rPr>
        <w:t xml:space="preserve">Миллеровского городского </w:t>
      </w:r>
      <w:r w:rsidRPr="00A05B33">
        <w:rPr>
          <w:szCs w:val="28"/>
        </w:rPr>
        <w:t xml:space="preserve">поселения </w:t>
      </w:r>
      <w:r>
        <w:rPr>
          <w:szCs w:val="28"/>
        </w:rPr>
        <w:t>_______</w:t>
      </w:r>
      <w:r w:rsidRPr="00A05B33">
        <w:rPr>
          <w:szCs w:val="28"/>
        </w:rPr>
        <w:t>, действующего на основании Устава, именуем</w:t>
      </w:r>
      <w:r>
        <w:rPr>
          <w:szCs w:val="28"/>
        </w:rPr>
        <w:t>ая</w:t>
      </w:r>
      <w:r w:rsidRPr="00A05B33">
        <w:rPr>
          <w:szCs w:val="28"/>
        </w:rPr>
        <w:t xml:space="preserve"> в дальнейшем «</w:t>
      </w:r>
      <w:r>
        <w:rPr>
          <w:szCs w:val="28"/>
        </w:rPr>
        <w:t>Арендодатель</w:t>
      </w:r>
      <w:r w:rsidRPr="00A05B33">
        <w:rPr>
          <w:szCs w:val="28"/>
        </w:rPr>
        <w:t>», и ______________________________</w:t>
      </w:r>
      <w:r>
        <w:rPr>
          <w:szCs w:val="28"/>
        </w:rPr>
        <w:t>____________________</w:t>
      </w:r>
      <w:r w:rsidRPr="00A05B33">
        <w:rPr>
          <w:szCs w:val="28"/>
        </w:rPr>
        <w:t>,</w:t>
      </w:r>
    </w:p>
    <w:p w:rsidR="00ED1B42" w:rsidRPr="00B2591D" w:rsidRDefault="00ED1B42" w:rsidP="00ED1B42">
      <w:pPr>
        <w:ind w:left="2268"/>
        <w:jc w:val="center"/>
        <w:rPr>
          <w:sz w:val="16"/>
          <w:szCs w:val="16"/>
        </w:rPr>
      </w:pPr>
      <w:r w:rsidRPr="00B2591D">
        <w:rPr>
          <w:sz w:val="16"/>
          <w:szCs w:val="16"/>
        </w:rPr>
        <w:t>(ФИО полностью/полное наименование юридического лица</w:t>
      </w:r>
      <w:r>
        <w:rPr>
          <w:sz w:val="16"/>
          <w:szCs w:val="16"/>
        </w:rPr>
        <w:t xml:space="preserve"> арендатора</w:t>
      </w:r>
      <w:r w:rsidRPr="00B2591D">
        <w:rPr>
          <w:sz w:val="16"/>
          <w:szCs w:val="16"/>
        </w:rPr>
        <w:t>)</w:t>
      </w:r>
    </w:p>
    <w:p w:rsidR="00ED1B42" w:rsidRPr="00A05B33" w:rsidRDefault="00ED1B42" w:rsidP="00ED1B42">
      <w:pPr>
        <w:jc w:val="both"/>
        <w:rPr>
          <w:szCs w:val="28"/>
        </w:rPr>
      </w:pPr>
      <w:r w:rsidRPr="00A05B33">
        <w:rPr>
          <w:szCs w:val="28"/>
        </w:rPr>
        <w:t>именуемый</w:t>
      </w:r>
      <w:r>
        <w:rPr>
          <w:szCs w:val="28"/>
        </w:rPr>
        <w:t xml:space="preserve"> (</w:t>
      </w:r>
      <w:proofErr w:type="spellStart"/>
      <w:r>
        <w:rPr>
          <w:szCs w:val="28"/>
        </w:rPr>
        <w:t>ая</w:t>
      </w:r>
      <w:proofErr w:type="spellEnd"/>
      <w:r>
        <w:rPr>
          <w:szCs w:val="28"/>
        </w:rPr>
        <w:t>/</w:t>
      </w:r>
      <w:proofErr w:type="spellStart"/>
      <w:r>
        <w:rPr>
          <w:szCs w:val="28"/>
        </w:rPr>
        <w:t>ое</w:t>
      </w:r>
      <w:proofErr w:type="spellEnd"/>
      <w:r>
        <w:rPr>
          <w:szCs w:val="28"/>
        </w:rPr>
        <w:t>)</w:t>
      </w:r>
      <w:r w:rsidRPr="00A05B33">
        <w:rPr>
          <w:szCs w:val="28"/>
        </w:rPr>
        <w:t xml:space="preserve"> в дальнейшем «Арендатор», с другой стороны, и именуемые в дальнейшем «Стороны», заключили настоящий акт о нижеследующем:</w:t>
      </w:r>
    </w:p>
    <w:p w:rsidR="00ED1B42" w:rsidRPr="00105A12" w:rsidRDefault="00ED1B42" w:rsidP="00ED1B42">
      <w:pPr>
        <w:jc w:val="both"/>
        <w:rPr>
          <w:sz w:val="10"/>
          <w:szCs w:val="10"/>
        </w:rPr>
      </w:pPr>
    </w:p>
    <w:p w:rsidR="00ED1B42" w:rsidRPr="00A05B33" w:rsidRDefault="00ED1B42" w:rsidP="00ED1B42">
      <w:pPr>
        <w:jc w:val="both"/>
        <w:rPr>
          <w:szCs w:val="28"/>
        </w:rPr>
      </w:pPr>
      <w:r>
        <w:rPr>
          <w:szCs w:val="28"/>
        </w:rPr>
        <w:tab/>
      </w:r>
      <w:r w:rsidRPr="00A05B33">
        <w:rPr>
          <w:szCs w:val="28"/>
        </w:rPr>
        <w:t>1. Арендодатель предоставляет, а Арендатор принимает в арен</w:t>
      </w:r>
      <w:r>
        <w:rPr>
          <w:szCs w:val="28"/>
        </w:rPr>
        <w:t>ду земельный участок из земель населенных пунктов</w:t>
      </w:r>
      <w:r w:rsidRPr="00A05B33">
        <w:rPr>
          <w:szCs w:val="28"/>
        </w:rPr>
        <w:t xml:space="preserve"> с кадастровым номером _______________________________, местоположение:</w:t>
      </w:r>
      <w:r>
        <w:rPr>
          <w:szCs w:val="28"/>
        </w:rPr>
        <w:t xml:space="preserve"> ___________________</w:t>
      </w:r>
      <w:r w:rsidRPr="00A05B33">
        <w:rPr>
          <w:szCs w:val="28"/>
        </w:rPr>
        <w:t xml:space="preserve"> __________________________________________________________________, площадью _______________ </w:t>
      </w:r>
      <w:proofErr w:type="spellStart"/>
      <w:r w:rsidRPr="00A05B33">
        <w:rPr>
          <w:szCs w:val="28"/>
        </w:rPr>
        <w:t>кв.м</w:t>
      </w:r>
      <w:proofErr w:type="spellEnd"/>
      <w:r w:rsidRPr="00A05B33">
        <w:rPr>
          <w:szCs w:val="28"/>
        </w:rPr>
        <w:t>., разрешенное использова</w:t>
      </w:r>
      <w:r>
        <w:rPr>
          <w:szCs w:val="28"/>
        </w:rPr>
        <w:t>ние: __________</w:t>
      </w:r>
      <w:r w:rsidRPr="00A05B33">
        <w:rPr>
          <w:szCs w:val="28"/>
        </w:rPr>
        <w:t>_</w:t>
      </w:r>
    </w:p>
    <w:p w:rsidR="00ED1B42" w:rsidRPr="00A05B33" w:rsidRDefault="00ED1B42" w:rsidP="00ED1B42">
      <w:pPr>
        <w:jc w:val="both"/>
        <w:rPr>
          <w:szCs w:val="28"/>
        </w:rPr>
      </w:pPr>
      <w:r w:rsidRPr="00A05B33">
        <w:rPr>
          <w:szCs w:val="28"/>
        </w:rPr>
        <w:t>_________________________________________</w:t>
      </w:r>
      <w:r>
        <w:rPr>
          <w:szCs w:val="28"/>
        </w:rPr>
        <w:t>_</w:t>
      </w:r>
      <w:r w:rsidRPr="00A05B33">
        <w:rPr>
          <w:szCs w:val="28"/>
        </w:rPr>
        <w:t>________________________</w:t>
      </w:r>
      <w:r>
        <w:rPr>
          <w:szCs w:val="28"/>
        </w:rPr>
        <w:t>.</w:t>
      </w:r>
    </w:p>
    <w:p w:rsidR="00ED1B42" w:rsidRPr="00105A12" w:rsidRDefault="00ED1B42" w:rsidP="00ED1B42">
      <w:pPr>
        <w:jc w:val="both"/>
        <w:rPr>
          <w:sz w:val="10"/>
          <w:szCs w:val="10"/>
        </w:rPr>
      </w:pPr>
    </w:p>
    <w:p w:rsidR="00ED1B42" w:rsidRDefault="00ED1B42" w:rsidP="00ED1B42">
      <w:pPr>
        <w:jc w:val="both"/>
        <w:rPr>
          <w:szCs w:val="28"/>
        </w:rPr>
      </w:pPr>
      <w:r>
        <w:rPr>
          <w:szCs w:val="28"/>
        </w:rPr>
        <w:tab/>
      </w:r>
      <w:r w:rsidRPr="00A05B33">
        <w:rPr>
          <w:szCs w:val="28"/>
        </w:rPr>
        <w:t>2. Состояние передаваемого земельного участка Арендатору известно.</w:t>
      </w:r>
    </w:p>
    <w:p w:rsidR="00ED1B42" w:rsidRPr="00105A12" w:rsidRDefault="00ED1B42" w:rsidP="00ED1B42">
      <w:pPr>
        <w:jc w:val="both"/>
        <w:rPr>
          <w:sz w:val="10"/>
          <w:szCs w:val="10"/>
        </w:rPr>
      </w:pPr>
    </w:p>
    <w:p w:rsidR="00ED1B42" w:rsidRPr="00A05B33" w:rsidRDefault="00ED1B42" w:rsidP="00ED1B42">
      <w:pPr>
        <w:pStyle w:val="220"/>
        <w:jc w:val="center"/>
        <w:rPr>
          <w:sz w:val="28"/>
          <w:szCs w:val="28"/>
        </w:rPr>
      </w:pPr>
      <w:r w:rsidRPr="00A05B33">
        <w:rPr>
          <w:sz w:val="28"/>
          <w:szCs w:val="28"/>
        </w:rPr>
        <w:t>Реквизиты сторон</w:t>
      </w:r>
    </w:p>
    <w:p w:rsidR="00ED1B42" w:rsidRPr="00105A12" w:rsidRDefault="00ED1B42" w:rsidP="00ED1B42">
      <w:pPr>
        <w:jc w:val="both"/>
        <w:rPr>
          <w:bCs/>
          <w:sz w:val="10"/>
          <w:szCs w:val="10"/>
        </w:rPr>
      </w:pPr>
    </w:p>
    <w:p w:rsidR="00ED1B42" w:rsidRPr="00A05B33" w:rsidRDefault="00ED1B42" w:rsidP="00ED1B42">
      <w:pPr>
        <w:jc w:val="both"/>
        <w:rPr>
          <w:szCs w:val="28"/>
        </w:rPr>
      </w:pPr>
      <w:r w:rsidRPr="00A05B33">
        <w:rPr>
          <w:bCs/>
          <w:szCs w:val="28"/>
        </w:rPr>
        <w:t>АРЕНДОДАТЕЛЬ</w:t>
      </w:r>
      <w:r w:rsidRPr="00A05B33">
        <w:rPr>
          <w:szCs w:val="28"/>
        </w:rPr>
        <w:t>:</w:t>
      </w:r>
    </w:p>
    <w:p w:rsidR="00ED1B42" w:rsidRPr="00A05B33" w:rsidRDefault="00ED1B42" w:rsidP="00ED1B42">
      <w:pPr>
        <w:jc w:val="both"/>
        <w:rPr>
          <w:szCs w:val="28"/>
        </w:rPr>
      </w:pPr>
      <w:r w:rsidRPr="00A05B33">
        <w:rPr>
          <w:szCs w:val="28"/>
        </w:rPr>
        <w:t xml:space="preserve">Администрация </w:t>
      </w:r>
      <w:r>
        <w:rPr>
          <w:szCs w:val="28"/>
        </w:rPr>
        <w:t>Миллеровского городского</w:t>
      </w:r>
      <w:r w:rsidRPr="00A05B33">
        <w:rPr>
          <w:szCs w:val="28"/>
        </w:rPr>
        <w:t xml:space="preserve"> поселения,</w:t>
      </w:r>
    </w:p>
    <w:p w:rsidR="00ED1B42" w:rsidRPr="00A05B33" w:rsidRDefault="00ED1B42" w:rsidP="00ED1B42">
      <w:pPr>
        <w:jc w:val="both"/>
        <w:rPr>
          <w:szCs w:val="28"/>
        </w:rPr>
      </w:pPr>
      <w:r w:rsidRPr="00A05B33">
        <w:rPr>
          <w:szCs w:val="28"/>
        </w:rPr>
        <w:t>3461</w:t>
      </w:r>
      <w:r>
        <w:rPr>
          <w:szCs w:val="28"/>
        </w:rPr>
        <w:t>30</w:t>
      </w:r>
      <w:r w:rsidRPr="00A05B33">
        <w:rPr>
          <w:szCs w:val="28"/>
        </w:rPr>
        <w:t xml:space="preserve">, Ростовская область, </w:t>
      </w:r>
      <w:r>
        <w:rPr>
          <w:szCs w:val="28"/>
        </w:rPr>
        <w:t>г. Миллерово</w:t>
      </w:r>
      <w:r w:rsidRPr="00A05B33">
        <w:rPr>
          <w:szCs w:val="28"/>
        </w:rPr>
        <w:t xml:space="preserve">, ул. </w:t>
      </w:r>
      <w:r>
        <w:rPr>
          <w:szCs w:val="28"/>
        </w:rPr>
        <w:t>Ленина</w:t>
      </w:r>
      <w:r w:rsidRPr="00A05B33">
        <w:rPr>
          <w:szCs w:val="28"/>
        </w:rPr>
        <w:t xml:space="preserve">, </w:t>
      </w:r>
      <w:r>
        <w:rPr>
          <w:szCs w:val="28"/>
        </w:rPr>
        <w:t>6,</w:t>
      </w:r>
    </w:p>
    <w:p w:rsidR="00ED1B42" w:rsidRPr="00A05B33" w:rsidRDefault="00ED1B42" w:rsidP="00ED1B42">
      <w:pPr>
        <w:jc w:val="both"/>
        <w:rPr>
          <w:szCs w:val="28"/>
        </w:rPr>
      </w:pPr>
      <w:r>
        <w:t xml:space="preserve">ОГРН: </w:t>
      </w:r>
      <w:r w:rsidRPr="00FD1072">
        <w:t>1056149014140, ИНН</w:t>
      </w:r>
      <w:r>
        <w:t>:</w:t>
      </w:r>
      <w:r w:rsidRPr="00FD1072">
        <w:t xml:space="preserve"> 6149010660</w:t>
      </w:r>
      <w:r w:rsidRPr="0016374A">
        <w:rPr>
          <w:szCs w:val="28"/>
        </w:rPr>
        <w:t>.</w:t>
      </w:r>
    </w:p>
    <w:p w:rsidR="00ED1B42" w:rsidRPr="00105A12" w:rsidRDefault="00ED1B42" w:rsidP="00ED1B42">
      <w:pPr>
        <w:jc w:val="both"/>
        <w:rPr>
          <w:sz w:val="10"/>
          <w:szCs w:val="10"/>
        </w:rPr>
      </w:pPr>
    </w:p>
    <w:p w:rsidR="00ED1B42" w:rsidRPr="00A05B33" w:rsidRDefault="00ED1B42" w:rsidP="00ED1B42">
      <w:pPr>
        <w:jc w:val="both"/>
        <w:rPr>
          <w:szCs w:val="28"/>
        </w:rPr>
      </w:pPr>
      <w:r w:rsidRPr="00A05B33">
        <w:rPr>
          <w:szCs w:val="28"/>
        </w:rPr>
        <w:t>АРЕНДАТОР:</w:t>
      </w:r>
    </w:p>
    <w:p w:rsidR="00ED1B42" w:rsidRPr="00A05B33" w:rsidRDefault="00ED1B42" w:rsidP="00ED1B42">
      <w:pPr>
        <w:jc w:val="both"/>
        <w:rPr>
          <w:szCs w:val="28"/>
        </w:rPr>
      </w:pPr>
      <w:r w:rsidRPr="00A05B33">
        <w:rPr>
          <w:szCs w:val="28"/>
        </w:rPr>
        <w:t>_________________________________</w:t>
      </w:r>
      <w:r>
        <w:rPr>
          <w:szCs w:val="28"/>
        </w:rPr>
        <w:t>_____________</w:t>
      </w:r>
      <w:r w:rsidRPr="00A05B33">
        <w:rPr>
          <w:szCs w:val="28"/>
        </w:rPr>
        <w:t>____________________,</w:t>
      </w:r>
    </w:p>
    <w:p w:rsidR="00ED1B42" w:rsidRPr="0016374A" w:rsidRDefault="00ED1B42" w:rsidP="00ED1B42">
      <w:pPr>
        <w:jc w:val="center"/>
        <w:rPr>
          <w:sz w:val="16"/>
          <w:szCs w:val="16"/>
        </w:rPr>
      </w:pPr>
      <w:r w:rsidRPr="0016374A">
        <w:rPr>
          <w:sz w:val="16"/>
          <w:szCs w:val="16"/>
        </w:rPr>
        <w:t>(Ф.И.О. полностью)</w:t>
      </w:r>
    </w:p>
    <w:p w:rsidR="00ED1B42" w:rsidRPr="00A05B33" w:rsidRDefault="00ED1B42" w:rsidP="00ED1B42">
      <w:pPr>
        <w:jc w:val="both"/>
        <w:rPr>
          <w:szCs w:val="28"/>
        </w:rPr>
      </w:pPr>
      <w:r w:rsidRPr="00A05B33">
        <w:rPr>
          <w:szCs w:val="28"/>
        </w:rPr>
        <w:t>паспорт: _____________________, выдан _______</w:t>
      </w:r>
      <w:r>
        <w:rPr>
          <w:szCs w:val="28"/>
        </w:rPr>
        <w:t>_</w:t>
      </w:r>
      <w:r w:rsidRPr="00A05B33">
        <w:rPr>
          <w:szCs w:val="28"/>
        </w:rPr>
        <w:t>_______________________,</w:t>
      </w:r>
    </w:p>
    <w:p w:rsidR="00ED1B42" w:rsidRPr="00ED6EF2" w:rsidRDefault="00ED1B42" w:rsidP="00ED1B42">
      <w:pPr>
        <w:ind w:left="1134"/>
        <w:jc w:val="center"/>
        <w:rPr>
          <w:sz w:val="16"/>
          <w:szCs w:val="16"/>
        </w:rPr>
      </w:pPr>
      <w:r w:rsidRPr="00ED6EF2">
        <w:rPr>
          <w:sz w:val="16"/>
          <w:szCs w:val="16"/>
        </w:rPr>
        <w:t>(с</w:t>
      </w:r>
      <w:r>
        <w:rPr>
          <w:sz w:val="16"/>
          <w:szCs w:val="16"/>
        </w:rPr>
        <w:t xml:space="preserve">ерия, </w:t>
      </w:r>
      <w:proofErr w:type="gramStart"/>
      <w:r>
        <w:rPr>
          <w:sz w:val="16"/>
          <w:szCs w:val="16"/>
        </w:rPr>
        <w:t xml:space="preserve">номер)   </w:t>
      </w:r>
      <w:proofErr w:type="gramEnd"/>
      <w:r>
        <w:rPr>
          <w:sz w:val="16"/>
          <w:szCs w:val="16"/>
        </w:rPr>
        <w:t xml:space="preserve">                </w:t>
      </w:r>
      <w:r w:rsidRPr="00ED6EF2">
        <w:rPr>
          <w:sz w:val="16"/>
          <w:szCs w:val="16"/>
        </w:rPr>
        <w:t xml:space="preserve">                                                                    (когда и кем выдан)</w:t>
      </w:r>
    </w:p>
    <w:p w:rsidR="00ED1B42" w:rsidRDefault="00ED1B42" w:rsidP="00ED1B42">
      <w:pPr>
        <w:jc w:val="both"/>
        <w:rPr>
          <w:bCs/>
          <w:szCs w:val="28"/>
        </w:rPr>
      </w:pPr>
      <w:r w:rsidRPr="00A05B33">
        <w:rPr>
          <w:szCs w:val="28"/>
        </w:rPr>
        <w:t xml:space="preserve">адрес регистрации: </w:t>
      </w:r>
      <w:r w:rsidRPr="00A05B33">
        <w:rPr>
          <w:bCs/>
          <w:szCs w:val="28"/>
        </w:rPr>
        <w:t>__________</w:t>
      </w:r>
      <w:r>
        <w:rPr>
          <w:bCs/>
          <w:szCs w:val="28"/>
        </w:rPr>
        <w:t>__________________________</w:t>
      </w:r>
      <w:r w:rsidRPr="00A05B33">
        <w:rPr>
          <w:bCs/>
          <w:szCs w:val="28"/>
        </w:rPr>
        <w:t>_____________.</w:t>
      </w:r>
    </w:p>
    <w:p w:rsidR="00ED1B42" w:rsidRPr="00105A12" w:rsidRDefault="00ED1B42" w:rsidP="00ED1B42">
      <w:pPr>
        <w:jc w:val="both"/>
        <w:rPr>
          <w:sz w:val="10"/>
          <w:szCs w:val="10"/>
        </w:rPr>
      </w:pPr>
    </w:p>
    <w:p w:rsidR="00ED1B42" w:rsidRPr="00A05B33" w:rsidRDefault="00ED1B42" w:rsidP="00ED1B42">
      <w:pPr>
        <w:jc w:val="center"/>
        <w:rPr>
          <w:szCs w:val="28"/>
        </w:rPr>
      </w:pPr>
      <w:r w:rsidRPr="00A05B33">
        <w:rPr>
          <w:szCs w:val="28"/>
        </w:rPr>
        <w:t>Подписи сторон</w:t>
      </w:r>
    </w:p>
    <w:p w:rsidR="00ED1B42" w:rsidRPr="00105A12" w:rsidRDefault="00ED1B42" w:rsidP="00ED1B42">
      <w:pPr>
        <w:jc w:val="center"/>
        <w:rPr>
          <w:sz w:val="10"/>
          <w:szCs w:val="10"/>
        </w:rPr>
      </w:pPr>
    </w:p>
    <w:tbl>
      <w:tblPr>
        <w:tblW w:w="9639" w:type="dxa"/>
        <w:tblInd w:w="108" w:type="dxa"/>
        <w:tblLook w:val="04A0" w:firstRow="1" w:lastRow="0" w:firstColumn="1" w:lastColumn="0" w:noHBand="0" w:noVBand="1"/>
      </w:tblPr>
      <w:tblGrid>
        <w:gridCol w:w="4820"/>
        <w:gridCol w:w="4819"/>
      </w:tblGrid>
      <w:tr w:rsidR="00ED1B42" w:rsidRPr="00A05B33" w:rsidTr="009D0ED4">
        <w:tc>
          <w:tcPr>
            <w:tcW w:w="4820" w:type="dxa"/>
          </w:tcPr>
          <w:p w:rsidR="00ED1B42" w:rsidRPr="00A05B33" w:rsidRDefault="00ED1B42" w:rsidP="009D0ED4">
            <w:pPr>
              <w:rPr>
                <w:szCs w:val="28"/>
              </w:rPr>
            </w:pPr>
            <w:r w:rsidRPr="00A05B33">
              <w:rPr>
                <w:bCs/>
                <w:szCs w:val="28"/>
              </w:rPr>
              <w:lastRenderedPageBreak/>
              <w:t>АРЕНДОДАТЕЛЬ</w:t>
            </w:r>
            <w:r w:rsidRPr="00A05B33">
              <w:rPr>
                <w:szCs w:val="28"/>
              </w:rPr>
              <w:t>:</w:t>
            </w:r>
          </w:p>
          <w:p w:rsidR="00ED1B42" w:rsidRPr="00A05B33" w:rsidRDefault="00ED1B42" w:rsidP="009D0ED4">
            <w:pPr>
              <w:rPr>
                <w:szCs w:val="28"/>
              </w:rPr>
            </w:pPr>
          </w:p>
          <w:p w:rsidR="00ED1B42" w:rsidRPr="00A05B33" w:rsidRDefault="00ED1B42" w:rsidP="009D0ED4">
            <w:pPr>
              <w:rPr>
                <w:szCs w:val="28"/>
              </w:rPr>
            </w:pPr>
            <w:r w:rsidRPr="00A05B33">
              <w:rPr>
                <w:szCs w:val="28"/>
              </w:rPr>
              <w:t>подпись _________________</w:t>
            </w:r>
            <w:r>
              <w:rPr>
                <w:szCs w:val="28"/>
              </w:rPr>
              <w:t>_</w:t>
            </w:r>
            <w:r w:rsidRPr="00A05B33">
              <w:rPr>
                <w:szCs w:val="28"/>
              </w:rPr>
              <w:t>______</w:t>
            </w:r>
          </w:p>
          <w:p w:rsidR="00ED1B42" w:rsidRPr="008E092E" w:rsidRDefault="00ED1B42" w:rsidP="009D0ED4">
            <w:pPr>
              <w:ind w:left="1026" w:right="176"/>
              <w:jc w:val="center"/>
              <w:rPr>
                <w:sz w:val="16"/>
                <w:szCs w:val="16"/>
              </w:rPr>
            </w:pPr>
            <w:proofErr w:type="spellStart"/>
            <w:r w:rsidRPr="008E092E">
              <w:rPr>
                <w:sz w:val="16"/>
                <w:szCs w:val="16"/>
              </w:rPr>
              <w:t>м.п</w:t>
            </w:r>
            <w:proofErr w:type="spellEnd"/>
            <w:r w:rsidRPr="008E092E">
              <w:rPr>
                <w:sz w:val="16"/>
                <w:szCs w:val="16"/>
              </w:rPr>
              <w:t>.</w:t>
            </w:r>
          </w:p>
          <w:p w:rsidR="00ED1B42" w:rsidRPr="00A05B33" w:rsidRDefault="00ED1B42" w:rsidP="009D0ED4">
            <w:pPr>
              <w:rPr>
                <w:szCs w:val="28"/>
              </w:rPr>
            </w:pPr>
          </w:p>
          <w:p w:rsidR="00ED1B42" w:rsidRPr="00A05B33" w:rsidRDefault="00ED1B42" w:rsidP="009D0ED4">
            <w:pPr>
              <w:rPr>
                <w:szCs w:val="28"/>
              </w:rPr>
            </w:pPr>
            <w:r w:rsidRPr="00A05B33">
              <w:rPr>
                <w:szCs w:val="28"/>
              </w:rPr>
              <w:t xml:space="preserve">фамилия: </w:t>
            </w:r>
            <w:r>
              <w:rPr>
                <w:szCs w:val="28"/>
              </w:rPr>
              <w:t>___</w:t>
            </w:r>
          </w:p>
          <w:p w:rsidR="00ED1B42" w:rsidRPr="00A05B33" w:rsidRDefault="00ED1B42" w:rsidP="009D0ED4">
            <w:pPr>
              <w:rPr>
                <w:szCs w:val="28"/>
              </w:rPr>
            </w:pPr>
            <w:r w:rsidRPr="00A05B33">
              <w:rPr>
                <w:szCs w:val="28"/>
              </w:rPr>
              <w:t>должность: Глава Администраци</w:t>
            </w:r>
            <w:r>
              <w:rPr>
                <w:szCs w:val="28"/>
              </w:rPr>
              <w:t>и</w:t>
            </w:r>
            <w:r w:rsidRPr="00A05B33">
              <w:rPr>
                <w:szCs w:val="28"/>
              </w:rPr>
              <w:t xml:space="preserve"> </w:t>
            </w:r>
            <w:r>
              <w:rPr>
                <w:szCs w:val="28"/>
              </w:rPr>
              <w:t>Миллеровского городского</w:t>
            </w:r>
            <w:r w:rsidRPr="00A05B33">
              <w:rPr>
                <w:szCs w:val="28"/>
              </w:rPr>
              <w:t xml:space="preserve"> поселения</w:t>
            </w:r>
          </w:p>
        </w:tc>
        <w:tc>
          <w:tcPr>
            <w:tcW w:w="4819" w:type="dxa"/>
          </w:tcPr>
          <w:p w:rsidR="00ED1B42" w:rsidRPr="00A05B33" w:rsidRDefault="00ED1B42" w:rsidP="009D0ED4">
            <w:pPr>
              <w:rPr>
                <w:szCs w:val="28"/>
              </w:rPr>
            </w:pPr>
            <w:r w:rsidRPr="00A05B33">
              <w:rPr>
                <w:szCs w:val="28"/>
              </w:rPr>
              <w:t>АРЕНДАТОР:</w:t>
            </w:r>
          </w:p>
          <w:p w:rsidR="00ED1B42" w:rsidRPr="00A05B33" w:rsidRDefault="00ED1B42" w:rsidP="009D0ED4">
            <w:pPr>
              <w:rPr>
                <w:szCs w:val="28"/>
              </w:rPr>
            </w:pPr>
          </w:p>
          <w:p w:rsidR="00ED1B42" w:rsidRPr="00A05B33" w:rsidRDefault="00ED1B42" w:rsidP="009D0ED4">
            <w:pPr>
              <w:ind w:right="-1"/>
              <w:rPr>
                <w:szCs w:val="28"/>
              </w:rPr>
            </w:pPr>
            <w:r w:rsidRPr="00A05B33">
              <w:rPr>
                <w:szCs w:val="28"/>
              </w:rPr>
              <w:t>подпись _________________</w:t>
            </w:r>
            <w:r>
              <w:rPr>
                <w:szCs w:val="28"/>
              </w:rPr>
              <w:t>_</w:t>
            </w:r>
            <w:r w:rsidRPr="00A05B33">
              <w:rPr>
                <w:szCs w:val="28"/>
              </w:rPr>
              <w:t>______</w:t>
            </w:r>
          </w:p>
          <w:p w:rsidR="00ED1B42" w:rsidRPr="008E092E" w:rsidRDefault="00ED1B42" w:rsidP="009D0ED4">
            <w:pPr>
              <w:ind w:left="1026" w:right="33"/>
              <w:jc w:val="center"/>
              <w:rPr>
                <w:sz w:val="16"/>
                <w:szCs w:val="16"/>
              </w:rPr>
            </w:pPr>
            <w:proofErr w:type="spellStart"/>
            <w:r>
              <w:rPr>
                <w:sz w:val="16"/>
                <w:szCs w:val="16"/>
              </w:rPr>
              <w:t>м.п</w:t>
            </w:r>
            <w:proofErr w:type="spellEnd"/>
            <w:r>
              <w:rPr>
                <w:sz w:val="16"/>
                <w:szCs w:val="16"/>
              </w:rPr>
              <w:t>.</w:t>
            </w:r>
          </w:p>
          <w:p w:rsidR="00ED1B42" w:rsidRPr="00A05B33" w:rsidRDefault="00ED1B42" w:rsidP="009D0ED4">
            <w:pPr>
              <w:ind w:right="-1"/>
              <w:rPr>
                <w:szCs w:val="28"/>
              </w:rPr>
            </w:pPr>
          </w:p>
          <w:p w:rsidR="00ED1B42" w:rsidRPr="00A05B33" w:rsidRDefault="00ED1B42" w:rsidP="009D0ED4">
            <w:pPr>
              <w:ind w:right="-1"/>
              <w:rPr>
                <w:szCs w:val="28"/>
              </w:rPr>
            </w:pPr>
            <w:r w:rsidRPr="00A05B33">
              <w:rPr>
                <w:szCs w:val="28"/>
              </w:rPr>
              <w:t>фамилия: _________________</w:t>
            </w:r>
            <w:r>
              <w:rPr>
                <w:szCs w:val="28"/>
              </w:rPr>
              <w:t>_</w:t>
            </w:r>
            <w:r w:rsidRPr="00A05B33">
              <w:rPr>
                <w:szCs w:val="28"/>
              </w:rPr>
              <w:t>___</w:t>
            </w:r>
            <w:r>
              <w:rPr>
                <w:szCs w:val="28"/>
              </w:rPr>
              <w:t>__</w:t>
            </w:r>
          </w:p>
        </w:tc>
      </w:tr>
    </w:tbl>
    <w:p w:rsidR="00FC6BDD" w:rsidRPr="00A05B33" w:rsidRDefault="00FC6BDD" w:rsidP="00FC6BDD">
      <w:pPr>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705114" w:rsidRDefault="00705114"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p>
    <w:p w:rsidR="00ED1B42" w:rsidRDefault="00ED1B42" w:rsidP="00E63B49">
      <w:pPr>
        <w:pStyle w:val="a3"/>
        <w:ind w:firstLine="0"/>
        <w:rPr>
          <w:szCs w:val="28"/>
        </w:rPr>
      </w:pPr>
    </w:p>
    <w:p w:rsidR="00ED1B42" w:rsidRDefault="00ED1B42" w:rsidP="00E63B49">
      <w:pPr>
        <w:pStyle w:val="a3"/>
        <w:ind w:firstLine="0"/>
        <w:rPr>
          <w:szCs w:val="28"/>
        </w:rPr>
      </w:pPr>
    </w:p>
    <w:p w:rsidR="00ED1B42" w:rsidRDefault="00ED1B42" w:rsidP="00E63B49">
      <w:pPr>
        <w:pStyle w:val="a3"/>
        <w:ind w:firstLine="0"/>
        <w:rPr>
          <w:szCs w:val="28"/>
        </w:rPr>
      </w:pPr>
    </w:p>
    <w:p w:rsidR="00ED1B42" w:rsidRDefault="00ED1B42" w:rsidP="00E63B49">
      <w:pPr>
        <w:pStyle w:val="a3"/>
        <w:ind w:firstLine="0"/>
        <w:rPr>
          <w:szCs w:val="28"/>
        </w:rPr>
      </w:pPr>
    </w:p>
    <w:p w:rsidR="00ED1B42" w:rsidRDefault="00ED1B42" w:rsidP="00E63B49">
      <w:pPr>
        <w:pStyle w:val="a3"/>
        <w:ind w:firstLine="0"/>
        <w:rPr>
          <w:szCs w:val="28"/>
        </w:rPr>
      </w:pPr>
    </w:p>
    <w:p w:rsidR="00ED1B42" w:rsidRDefault="00ED1B42" w:rsidP="00E63B49">
      <w:pPr>
        <w:pStyle w:val="a3"/>
        <w:ind w:firstLine="0"/>
        <w:rPr>
          <w:szCs w:val="28"/>
        </w:rPr>
      </w:pPr>
    </w:p>
    <w:p w:rsidR="00ED1B42" w:rsidRDefault="00ED1B42" w:rsidP="00E63B49">
      <w:pPr>
        <w:pStyle w:val="a3"/>
        <w:ind w:firstLine="0"/>
        <w:rPr>
          <w:szCs w:val="28"/>
        </w:rPr>
      </w:pPr>
    </w:p>
    <w:p w:rsidR="00ED1B42" w:rsidRDefault="00ED1B42" w:rsidP="00E63B49">
      <w:pPr>
        <w:pStyle w:val="a3"/>
        <w:ind w:firstLine="0"/>
        <w:rPr>
          <w:szCs w:val="28"/>
        </w:rPr>
      </w:pPr>
    </w:p>
    <w:p w:rsidR="00ED1B42" w:rsidRDefault="00ED1B42" w:rsidP="00E63B49">
      <w:pPr>
        <w:pStyle w:val="a3"/>
        <w:ind w:firstLine="0"/>
        <w:rPr>
          <w:szCs w:val="28"/>
        </w:rPr>
      </w:pPr>
    </w:p>
    <w:p w:rsidR="00ED1B42" w:rsidRDefault="00ED1B42" w:rsidP="00E63B49">
      <w:pPr>
        <w:pStyle w:val="a3"/>
        <w:ind w:firstLine="0"/>
        <w:rPr>
          <w:szCs w:val="28"/>
        </w:rPr>
      </w:pPr>
    </w:p>
    <w:p w:rsidR="00ED1B42" w:rsidRDefault="00ED1B42" w:rsidP="00E63B49">
      <w:pPr>
        <w:pStyle w:val="a3"/>
        <w:ind w:firstLine="0"/>
        <w:rPr>
          <w:szCs w:val="28"/>
        </w:rPr>
      </w:pPr>
    </w:p>
    <w:p w:rsidR="00517AFE" w:rsidRDefault="00517AFE" w:rsidP="00517AFE">
      <w:pPr>
        <w:pStyle w:val="a3"/>
        <w:ind w:firstLine="0"/>
        <w:jc w:val="right"/>
        <w:rPr>
          <w:szCs w:val="28"/>
        </w:rPr>
      </w:pPr>
      <w:r>
        <w:rPr>
          <w:szCs w:val="28"/>
        </w:rPr>
        <w:lastRenderedPageBreak/>
        <w:t>Приложение № 3</w:t>
      </w:r>
    </w:p>
    <w:p w:rsidR="00517AFE" w:rsidRDefault="00517AFE" w:rsidP="00517AFE">
      <w:pPr>
        <w:pStyle w:val="a3"/>
        <w:ind w:firstLine="0"/>
        <w:jc w:val="right"/>
        <w:rPr>
          <w:szCs w:val="28"/>
        </w:rPr>
      </w:pPr>
      <w:r>
        <w:rPr>
          <w:szCs w:val="28"/>
        </w:rPr>
        <w:t xml:space="preserve">к извещению </w:t>
      </w:r>
      <w:r w:rsidRPr="0020758D">
        <w:rPr>
          <w:szCs w:val="28"/>
        </w:rPr>
        <w:t xml:space="preserve">о проведении аукциона </w:t>
      </w:r>
    </w:p>
    <w:p w:rsidR="00517AFE" w:rsidRDefault="00517AFE" w:rsidP="00517AFE">
      <w:pPr>
        <w:pStyle w:val="a3"/>
        <w:ind w:firstLine="0"/>
        <w:jc w:val="right"/>
        <w:rPr>
          <w:szCs w:val="28"/>
        </w:rPr>
      </w:pPr>
      <w:r w:rsidRPr="0020758D">
        <w:rPr>
          <w:szCs w:val="28"/>
        </w:rPr>
        <w:t>на право заключения</w:t>
      </w:r>
      <w:r>
        <w:rPr>
          <w:szCs w:val="28"/>
        </w:rPr>
        <w:t xml:space="preserve"> </w:t>
      </w:r>
      <w:r w:rsidRPr="0020758D">
        <w:rPr>
          <w:szCs w:val="28"/>
        </w:rPr>
        <w:t xml:space="preserve">договоров аренды </w:t>
      </w:r>
    </w:p>
    <w:p w:rsidR="00517AFE" w:rsidRPr="0020758D" w:rsidRDefault="00517AFE" w:rsidP="00517AFE">
      <w:pPr>
        <w:pStyle w:val="a3"/>
        <w:ind w:firstLine="0"/>
        <w:jc w:val="right"/>
        <w:rPr>
          <w:szCs w:val="28"/>
        </w:rPr>
      </w:pPr>
      <w:r w:rsidRPr="0020758D">
        <w:rPr>
          <w:szCs w:val="28"/>
        </w:rPr>
        <w:t>находящихся в государственной</w:t>
      </w:r>
    </w:p>
    <w:p w:rsidR="00517AFE" w:rsidRPr="0020758D" w:rsidRDefault="00517AFE" w:rsidP="00517AFE">
      <w:pPr>
        <w:pStyle w:val="a3"/>
        <w:ind w:firstLine="0"/>
        <w:jc w:val="right"/>
        <w:rPr>
          <w:szCs w:val="28"/>
        </w:rPr>
      </w:pPr>
      <w:r w:rsidRPr="0020758D">
        <w:rPr>
          <w:szCs w:val="28"/>
        </w:rPr>
        <w:t>собственности земельных участков</w:t>
      </w:r>
    </w:p>
    <w:p w:rsidR="00517AFE" w:rsidRDefault="00517AFE" w:rsidP="00E63B49">
      <w:pPr>
        <w:pStyle w:val="a3"/>
        <w:ind w:firstLine="0"/>
        <w:rPr>
          <w:szCs w:val="28"/>
        </w:rPr>
      </w:pPr>
    </w:p>
    <w:p w:rsidR="00517AFE" w:rsidRDefault="00517AFE" w:rsidP="00E63B49">
      <w:pPr>
        <w:pStyle w:val="a3"/>
        <w:ind w:firstLine="0"/>
        <w:rPr>
          <w:szCs w:val="28"/>
        </w:rPr>
      </w:pPr>
    </w:p>
    <w:p w:rsidR="00517AFE" w:rsidRDefault="00517AFE" w:rsidP="00E63B49">
      <w:pPr>
        <w:pStyle w:val="a3"/>
        <w:ind w:firstLine="0"/>
        <w:rPr>
          <w:szCs w:val="28"/>
        </w:rPr>
      </w:pPr>
      <w:r>
        <w:rPr>
          <w:noProof/>
          <w:sz w:val="20"/>
        </w:rPr>
        <w:drawing>
          <wp:inline distT="0" distB="0" distL="0" distR="0" wp14:anchorId="6CBD2667" wp14:editId="2F7734EE">
            <wp:extent cx="5939790" cy="7565870"/>
            <wp:effectExtent l="0" t="0" r="381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5946610" cy="7574558"/>
                    </a:xfrm>
                    <a:prstGeom prst="rect">
                      <a:avLst/>
                    </a:prstGeom>
                  </pic:spPr>
                </pic:pic>
              </a:graphicData>
            </a:graphic>
          </wp:inline>
        </w:drawing>
      </w:r>
    </w:p>
    <w:sectPr w:rsidR="00517AFE" w:rsidSect="00E35742">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Courier New"/>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8420F2A"/>
    <w:multiLevelType w:val="hybridMultilevel"/>
    <w:tmpl w:val="0DC47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D41A25"/>
    <w:multiLevelType w:val="hybridMultilevel"/>
    <w:tmpl w:val="6694D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837BD2"/>
    <w:multiLevelType w:val="hybridMultilevel"/>
    <w:tmpl w:val="9ABC8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1B14B0"/>
    <w:multiLevelType w:val="hybridMultilevel"/>
    <w:tmpl w:val="A0627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7801B2"/>
    <w:multiLevelType w:val="hybridMultilevel"/>
    <w:tmpl w:val="E1146AB0"/>
    <w:lvl w:ilvl="0" w:tplc="BCA6AADA">
      <w:start w:val="1"/>
      <w:numFmt w:val="decimal"/>
      <w:lvlText w:val="%1."/>
      <w:lvlJc w:val="left"/>
      <w:pPr>
        <w:tabs>
          <w:tab w:val="num" w:pos="4050"/>
        </w:tabs>
        <w:ind w:left="4050" w:hanging="465"/>
      </w:pPr>
      <w:rPr>
        <w:rFonts w:hint="default"/>
      </w:rPr>
    </w:lvl>
    <w:lvl w:ilvl="1" w:tplc="04190019" w:tentative="1">
      <w:start w:val="1"/>
      <w:numFmt w:val="lowerLetter"/>
      <w:lvlText w:val="%2."/>
      <w:lvlJc w:val="left"/>
      <w:pPr>
        <w:tabs>
          <w:tab w:val="num" w:pos="4665"/>
        </w:tabs>
        <w:ind w:left="4665" w:hanging="360"/>
      </w:pPr>
    </w:lvl>
    <w:lvl w:ilvl="2" w:tplc="0419001B" w:tentative="1">
      <w:start w:val="1"/>
      <w:numFmt w:val="lowerRoman"/>
      <w:lvlText w:val="%3."/>
      <w:lvlJc w:val="right"/>
      <w:pPr>
        <w:tabs>
          <w:tab w:val="num" w:pos="5385"/>
        </w:tabs>
        <w:ind w:left="5385" w:hanging="180"/>
      </w:pPr>
    </w:lvl>
    <w:lvl w:ilvl="3" w:tplc="0419000F" w:tentative="1">
      <w:start w:val="1"/>
      <w:numFmt w:val="decimal"/>
      <w:lvlText w:val="%4."/>
      <w:lvlJc w:val="left"/>
      <w:pPr>
        <w:tabs>
          <w:tab w:val="num" w:pos="6105"/>
        </w:tabs>
        <w:ind w:left="6105" w:hanging="360"/>
      </w:pPr>
    </w:lvl>
    <w:lvl w:ilvl="4" w:tplc="04190019" w:tentative="1">
      <w:start w:val="1"/>
      <w:numFmt w:val="lowerLetter"/>
      <w:lvlText w:val="%5."/>
      <w:lvlJc w:val="left"/>
      <w:pPr>
        <w:tabs>
          <w:tab w:val="num" w:pos="6825"/>
        </w:tabs>
        <w:ind w:left="6825" w:hanging="360"/>
      </w:pPr>
    </w:lvl>
    <w:lvl w:ilvl="5" w:tplc="0419001B" w:tentative="1">
      <w:start w:val="1"/>
      <w:numFmt w:val="lowerRoman"/>
      <w:lvlText w:val="%6."/>
      <w:lvlJc w:val="right"/>
      <w:pPr>
        <w:tabs>
          <w:tab w:val="num" w:pos="7545"/>
        </w:tabs>
        <w:ind w:left="7545" w:hanging="180"/>
      </w:pPr>
    </w:lvl>
    <w:lvl w:ilvl="6" w:tplc="0419000F" w:tentative="1">
      <w:start w:val="1"/>
      <w:numFmt w:val="decimal"/>
      <w:lvlText w:val="%7."/>
      <w:lvlJc w:val="left"/>
      <w:pPr>
        <w:tabs>
          <w:tab w:val="num" w:pos="8265"/>
        </w:tabs>
        <w:ind w:left="8265" w:hanging="360"/>
      </w:pPr>
    </w:lvl>
    <w:lvl w:ilvl="7" w:tplc="04190019" w:tentative="1">
      <w:start w:val="1"/>
      <w:numFmt w:val="lowerLetter"/>
      <w:lvlText w:val="%8."/>
      <w:lvlJc w:val="left"/>
      <w:pPr>
        <w:tabs>
          <w:tab w:val="num" w:pos="8985"/>
        </w:tabs>
        <w:ind w:left="8985" w:hanging="360"/>
      </w:pPr>
    </w:lvl>
    <w:lvl w:ilvl="8" w:tplc="0419001B" w:tentative="1">
      <w:start w:val="1"/>
      <w:numFmt w:val="lowerRoman"/>
      <w:lvlText w:val="%9."/>
      <w:lvlJc w:val="right"/>
      <w:pPr>
        <w:tabs>
          <w:tab w:val="num" w:pos="9705"/>
        </w:tabs>
        <w:ind w:left="9705" w:hanging="180"/>
      </w:pPr>
    </w:lvl>
  </w:abstractNum>
  <w:abstractNum w:abstractNumId="6" w15:restartNumberingAfterBreak="0">
    <w:nsid w:val="3E046B88"/>
    <w:multiLevelType w:val="hybridMultilevel"/>
    <w:tmpl w:val="5F269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76091F"/>
    <w:multiLevelType w:val="hybridMultilevel"/>
    <w:tmpl w:val="A4B8A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96118BF"/>
    <w:multiLevelType w:val="multilevel"/>
    <w:tmpl w:val="3836C62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69A64EA9"/>
    <w:multiLevelType w:val="multilevel"/>
    <w:tmpl w:val="D7300AF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7BDC7378"/>
    <w:multiLevelType w:val="hybridMultilevel"/>
    <w:tmpl w:val="4B78B6D2"/>
    <w:lvl w:ilvl="0" w:tplc="362ED970">
      <w:start w:val="1"/>
      <w:numFmt w:val="decimal"/>
      <w:lvlText w:val="%1."/>
      <w:lvlJc w:val="left"/>
      <w:pPr>
        <w:ind w:left="4410" w:hanging="360"/>
      </w:pPr>
      <w:rPr>
        <w:rFonts w:hint="default"/>
      </w:rPr>
    </w:lvl>
    <w:lvl w:ilvl="1" w:tplc="04190019" w:tentative="1">
      <w:start w:val="1"/>
      <w:numFmt w:val="lowerLetter"/>
      <w:lvlText w:val="%2."/>
      <w:lvlJc w:val="left"/>
      <w:pPr>
        <w:ind w:left="5130" w:hanging="360"/>
      </w:pPr>
    </w:lvl>
    <w:lvl w:ilvl="2" w:tplc="0419001B" w:tentative="1">
      <w:start w:val="1"/>
      <w:numFmt w:val="lowerRoman"/>
      <w:lvlText w:val="%3."/>
      <w:lvlJc w:val="right"/>
      <w:pPr>
        <w:ind w:left="5850" w:hanging="180"/>
      </w:pPr>
    </w:lvl>
    <w:lvl w:ilvl="3" w:tplc="0419000F" w:tentative="1">
      <w:start w:val="1"/>
      <w:numFmt w:val="decimal"/>
      <w:lvlText w:val="%4."/>
      <w:lvlJc w:val="left"/>
      <w:pPr>
        <w:ind w:left="6570" w:hanging="360"/>
      </w:pPr>
    </w:lvl>
    <w:lvl w:ilvl="4" w:tplc="04190019" w:tentative="1">
      <w:start w:val="1"/>
      <w:numFmt w:val="lowerLetter"/>
      <w:lvlText w:val="%5."/>
      <w:lvlJc w:val="left"/>
      <w:pPr>
        <w:ind w:left="7290" w:hanging="360"/>
      </w:pPr>
    </w:lvl>
    <w:lvl w:ilvl="5" w:tplc="0419001B" w:tentative="1">
      <w:start w:val="1"/>
      <w:numFmt w:val="lowerRoman"/>
      <w:lvlText w:val="%6."/>
      <w:lvlJc w:val="right"/>
      <w:pPr>
        <w:ind w:left="8010" w:hanging="180"/>
      </w:pPr>
    </w:lvl>
    <w:lvl w:ilvl="6" w:tplc="0419000F" w:tentative="1">
      <w:start w:val="1"/>
      <w:numFmt w:val="decimal"/>
      <w:lvlText w:val="%7."/>
      <w:lvlJc w:val="left"/>
      <w:pPr>
        <w:ind w:left="8730" w:hanging="360"/>
      </w:pPr>
    </w:lvl>
    <w:lvl w:ilvl="7" w:tplc="04190019" w:tentative="1">
      <w:start w:val="1"/>
      <w:numFmt w:val="lowerLetter"/>
      <w:lvlText w:val="%8."/>
      <w:lvlJc w:val="left"/>
      <w:pPr>
        <w:ind w:left="9450" w:hanging="360"/>
      </w:pPr>
    </w:lvl>
    <w:lvl w:ilvl="8" w:tplc="0419001B" w:tentative="1">
      <w:start w:val="1"/>
      <w:numFmt w:val="lowerRoman"/>
      <w:lvlText w:val="%9."/>
      <w:lvlJc w:val="right"/>
      <w:pPr>
        <w:ind w:left="10170" w:hanging="180"/>
      </w:pPr>
    </w:lvl>
  </w:abstractNum>
  <w:num w:numId="1">
    <w:abstractNumId w:val="3"/>
  </w:num>
  <w:num w:numId="2">
    <w:abstractNumId w:val="7"/>
  </w:num>
  <w:num w:numId="3">
    <w:abstractNumId w:val="9"/>
  </w:num>
  <w:num w:numId="4">
    <w:abstractNumId w:val="0"/>
  </w:num>
  <w:num w:numId="5">
    <w:abstractNumId w:val="5"/>
  </w:num>
  <w:num w:numId="6">
    <w:abstractNumId w:val="8"/>
  </w:num>
  <w:num w:numId="7">
    <w:abstractNumId w:val="10"/>
  </w:num>
  <w:num w:numId="8">
    <w:abstractNumId w:val="1"/>
  </w:num>
  <w:num w:numId="9">
    <w:abstractNumId w:val="4"/>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721"/>
    <w:rsid w:val="00024667"/>
    <w:rsid w:val="00030863"/>
    <w:rsid w:val="0005671B"/>
    <w:rsid w:val="00057A16"/>
    <w:rsid w:val="00077391"/>
    <w:rsid w:val="000963E3"/>
    <w:rsid w:val="000A3C6D"/>
    <w:rsid w:val="000C2D3D"/>
    <w:rsid w:val="000E2D96"/>
    <w:rsid w:val="001014EC"/>
    <w:rsid w:val="0010383B"/>
    <w:rsid w:val="00113222"/>
    <w:rsid w:val="00116731"/>
    <w:rsid w:val="00117B7C"/>
    <w:rsid w:val="0012352C"/>
    <w:rsid w:val="001238D4"/>
    <w:rsid w:val="001C4628"/>
    <w:rsid w:val="001E6686"/>
    <w:rsid w:val="0020758D"/>
    <w:rsid w:val="002232EF"/>
    <w:rsid w:val="00254E22"/>
    <w:rsid w:val="002857C4"/>
    <w:rsid w:val="00285B6B"/>
    <w:rsid w:val="00296E9C"/>
    <w:rsid w:val="0029798E"/>
    <w:rsid w:val="002F526C"/>
    <w:rsid w:val="00303589"/>
    <w:rsid w:val="003224C4"/>
    <w:rsid w:val="00367264"/>
    <w:rsid w:val="00390A79"/>
    <w:rsid w:val="003A0242"/>
    <w:rsid w:val="003A74AE"/>
    <w:rsid w:val="003B1A3A"/>
    <w:rsid w:val="003F3DA9"/>
    <w:rsid w:val="003F64C1"/>
    <w:rsid w:val="003F7261"/>
    <w:rsid w:val="00410952"/>
    <w:rsid w:val="00411234"/>
    <w:rsid w:val="00424836"/>
    <w:rsid w:val="004738F2"/>
    <w:rsid w:val="00473F86"/>
    <w:rsid w:val="00482831"/>
    <w:rsid w:val="00495B69"/>
    <w:rsid w:val="004A0970"/>
    <w:rsid w:val="004A2CE5"/>
    <w:rsid w:val="004A5044"/>
    <w:rsid w:val="004C45F1"/>
    <w:rsid w:val="004C5764"/>
    <w:rsid w:val="00517AFE"/>
    <w:rsid w:val="005276B2"/>
    <w:rsid w:val="005455D0"/>
    <w:rsid w:val="00566B14"/>
    <w:rsid w:val="005748CE"/>
    <w:rsid w:val="00591E0C"/>
    <w:rsid w:val="00593F95"/>
    <w:rsid w:val="005A35E9"/>
    <w:rsid w:val="005A3A94"/>
    <w:rsid w:val="005B60F1"/>
    <w:rsid w:val="005C3F2E"/>
    <w:rsid w:val="005D3604"/>
    <w:rsid w:val="00636DB7"/>
    <w:rsid w:val="006435A7"/>
    <w:rsid w:val="00652692"/>
    <w:rsid w:val="006A6E7F"/>
    <w:rsid w:val="006B5156"/>
    <w:rsid w:val="006D22F1"/>
    <w:rsid w:val="006D25B8"/>
    <w:rsid w:val="006D4E23"/>
    <w:rsid w:val="006E1BFE"/>
    <w:rsid w:val="006E20CE"/>
    <w:rsid w:val="006E3DEE"/>
    <w:rsid w:val="00705114"/>
    <w:rsid w:val="007178F8"/>
    <w:rsid w:val="00723721"/>
    <w:rsid w:val="00764849"/>
    <w:rsid w:val="00787882"/>
    <w:rsid w:val="007B6D2A"/>
    <w:rsid w:val="007C14C5"/>
    <w:rsid w:val="007F21CF"/>
    <w:rsid w:val="00804218"/>
    <w:rsid w:val="00821A06"/>
    <w:rsid w:val="00823658"/>
    <w:rsid w:val="00856D33"/>
    <w:rsid w:val="00865050"/>
    <w:rsid w:val="008A193B"/>
    <w:rsid w:val="008A711D"/>
    <w:rsid w:val="008B5F35"/>
    <w:rsid w:val="008E2B27"/>
    <w:rsid w:val="008E4025"/>
    <w:rsid w:val="009024E0"/>
    <w:rsid w:val="009337C9"/>
    <w:rsid w:val="0094520E"/>
    <w:rsid w:val="0096012F"/>
    <w:rsid w:val="009649E6"/>
    <w:rsid w:val="00970802"/>
    <w:rsid w:val="0098618C"/>
    <w:rsid w:val="00987F1E"/>
    <w:rsid w:val="00994ABE"/>
    <w:rsid w:val="009A344A"/>
    <w:rsid w:val="009D0ED4"/>
    <w:rsid w:val="009E7F99"/>
    <w:rsid w:val="00A0158D"/>
    <w:rsid w:val="00A16EFD"/>
    <w:rsid w:val="00A367DA"/>
    <w:rsid w:val="00A528A2"/>
    <w:rsid w:val="00A87053"/>
    <w:rsid w:val="00A96A1C"/>
    <w:rsid w:val="00AA7F19"/>
    <w:rsid w:val="00AB33F8"/>
    <w:rsid w:val="00AC542D"/>
    <w:rsid w:val="00AD41F6"/>
    <w:rsid w:val="00B0068E"/>
    <w:rsid w:val="00B17998"/>
    <w:rsid w:val="00B21637"/>
    <w:rsid w:val="00B25133"/>
    <w:rsid w:val="00B26B80"/>
    <w:rsid w:val="00B34D8C"/>
    <w:rsid w:val="00B46109"/>
    <w:rsid w:val="00B62CC0"/>
    <w:rsid w:val="00B62EBE"/>
    <w:rsid w:val="00B907BB"/>
    <w:rsid w:val="00B92F71"/>
    <w:rsid w:val="00B9312D"/>
    <w:rsid w:val="00BA6422"/>
    <w:rsid w:val="00BB7507"/>
    <w:rsid w:val="00BC1440"/>
    <w:rsid w:val="00BF101C"/>
    <w:rsid w:val="00BF6D2B"/>
    <w:rsid w:val="00C06836"/>
    <w:rsid w:val="00C07653"/>
    <w:rsid w:val="00C160AF"/>
    <w:rsid w:val="00C3601A"/>
    <w:rsid w:val="00C5245B"/>
    <w:rsid w:val="00C53727"/>
    <w:rsid w:val="00C5605A"/>
    <w:rsid w:val="00C92546"/>
    <w:rsid w:val="00CA3577"/>
    <w:rsid w:val="00CA72AB"/>
    <w:rsid w:val="00CF0C58"/>
    <w:rsid w:val="00D4502D"/>
    <w:rsid w:val="00D4537F"/>
    <w:rsid w:val="00D64ECC"/>
    <w:rsid w:val="00D6672A"/>
    <w:rsid w:val="00D669C1"/>
    <w:rsid w:val="00D818C0"/>
    <w:rsid w:val="00D855DB"/>
    <w:rsid w:val="00D952EA"/>
    <w:rsid w:val="00DA4737"/>
    <w:rsid w:val="00DC69F4"/>
    <w:rsid w:val="00DD1EB8"/>
    <w:rsid w:val="00DF06CE"/>
    <w:rsid w:val="00DF618D"/>
    <w:rsid w:val="00E03FDA"/>
    <w:rsid w:val="00E35742"/>
    <w:rsid w:val="00E62A5B"/>
    <w:rsid w:val="00E63B49"/>
    <w:rsid w:val="00E777C9"/>
    <w:rsid w:val="00EC6ED4"/>
    <w:rsid w:val="00ED1B42"/>
    <w:rsid w:val="00EE53FE"/>
    <w:rsid w:val="00EF5884"/>
    <w:rsid w:val="00F33312"/>
    <w:rsid w:val="00F447F4"/>
    <w:rsid w:val="00F633FB"/>
    <w:rsid w:val="00F83BF6"/>
    <w:rsid w:val="00F84786"/>
    <w:rsid w:val="00FB1630"/>
    <w:rsid w:val="00FC6BDD"/>
    <w:rsid w:val="00FF1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B5BA6"/>
  <w15:chartTrackingRefBased/>
  <w15:docId w15:val="{8BB32FD0-5EA7-4DA4-8F1F-4CA0915DF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742"/>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35742"/>
    <w:pPr>
      <w:keepNext/>
      <w:spacing w:line="220" w:lineRule="exact"/>
      <w:jc w:val="center"/>
      <w:outlineLvl w:val="0"/>
    </w:pPr>
    <w:rPr>
      <w:rFonts w:ascii="AG Souvenir" w:hAnsi="AG Souvenir"/>
      <w:b/>
      <w:spacing w:val="38"/>
    </w:rPr>
  </w:style>
  <w:style w:type="paragraph" w:styleId="2">
    <w:name w:val="heading 2"/>
    <w:basedOn w:val="a"/>
    <w:next w:val="a"/>
    <w:link w:val="20"/>
    <w:qFormat/>
    <w:rsid w:val="00705114"/>
    <w:pPr>
      <w:keepNext/>
      <w:ind w:left="720" w:firstLine="720"/>
      <w:jc w:val="both"/>
      <w:outlineLvl w:val="1"/>
    </w:pPr>
    <w:rPr>
      <w:rFonts w:ascii="Courier New" w:hAnsi="Courier New"/>
      <w:sz w:val="24"/>
    </w:rPr>
  </w:style>
  <w:style w:type="paragraph" w:styleId="3">
    <w:name w:val="heading 3"/>
    <w:basedOn w:val="a"/>
    <w:next w:val="a"/>
    <w:link w:val="30"/>
    <w:qFormat/>
    <w:rsid w:val="00E35742"/>
    <w:pPr>
      <w:keepNext/>
      <w:jc w:val="center"/>
      <w:outlineLvl w:val="2"/>
    </w:pPr>
    <w:rPr>
      <w:b/>
      <w:spacing w:val="30"/>
      <w:sz w:val="36"/>
    </w:rPr>
  </w:style>
  <w:style w:type="paragraph" w:styleId="4">
    <w:name w:val="heading 4"/>
    <w:basedOn w:val="a"/>
    <w:next w:val="a"/>
    <w:link w:val="40"/>
    <w:qFormat/>
    <w:rsid w:val="00705114"/>
    <w:pPr>
      <w:keepNext/>
      <w:outlineLvl w:val="3"/>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5742"/>
    <w:rPr>
      <w:rFonts w:ascii="AG Souvenir" w:eastAsia="Times New Roman" w:hAnsi="AG Souvenir" w:cs="Times New Roman"/>
      <w:b/>
      <w:spacing w:val="38"/>
      <w:sz w:val="28"/>
      <w:szCs w:val="20"/>
      <w:lang w:eastAsia="ru-RU"/>
    </w:rPr>
  </w:style>
  <w:style w:type="character" w:customStyle="1" w:styleId="30">
    <w:name w:val="Заголовок 3 Знак"/>
    <w:basedOn w:val="a0"/>
    <w:link w:val="3"/>
    <w:rsid w:val="00E35742"/>
    <w:rPr>
      <w:rFonts w:ascii="Times New Roman" w:eastAsia="Times New Roman" w:hAnsi="Times New Roman" w:cs="Times New Roman"/>
      <w:b/>
      <w:spacing w:val="30"/>
      <w:sz w:val="36"/>
      <w:szCs w:val="20"/>
      <w:lang w:eastAsia="ru-RU"/>
    </w:rPr>
  </w:style>
  <w:style w:type="paragraph" w:styleId="a3">
    <w:name w:val="Body Text Indent"/>
    <w:basedOn w:val="a"/>
    <w:link w:val="a4"/>
    <w:rsid w:val="00E35742"/>
    <w:pPr>
      <w:ind w:firstLine="709"/>
      <w:jc w:val="both"/>
    </w:pPr>
  </w:style>
  <w:style w:type="character" w:customStyle="1" w:styleId="a4">
    <w:name w:val="Основной текст с отступом Знак"/>
    <w:basedOn w:val="a0"/>
    <w:link w:val="a3"/>
    <w:rsid w:val="00E35742"/>
    <w:rPr>
      <w:rFonts w:ascii="Times New Roman" w:eastAsia="Times New Roman" w:hAnsi="Times New Roman" w:cs="Times New Roman"/>
      <w:sz w:val="28"/>
      <w:szCs w:val="20"/>
      <w:lang w:eastAsia="ru-RU"/>
    </w:rPr>
  </w:style>
  <w:style w:type="paragraph" w:customStyle="1" w:styleId="ConsNormal">
    <w:name w:val="ConsNormal"/>
    <w:rsid w:val="00E35742"/>
    <w:pPr>
      <w:widowControl w:val="0"/>
      <w:autoSpaceDE w:val="0"/>
      <w:autoSpaceDN w:val="0"/>
      <w:adjustRightInd w:val="0"/>
      <w:spacing w:after="0" w:line="240" w:lineRule="auto"/>
      <w:ind w:right="19772" w:firstLine="720"/>
    </w:pPr>
    <w:rPr>
      <w:rFonts w:ascii="Arial" w:eastAsia="Times New Roman" w:hAnsi="Arial" w:cs="Arial"/>
      <w:sz w:val="28"/>
      <w:szCs w:val="20"/>
      <w:lang w:eastAsia="ru-RU"/>
    </w:rPr>
  </w:style>
  <w:style w:type="paragraph" w:styleId="21">
    <w:name w:val="Body Text 2"/>
    <w:basedOn w:val="a"/>
    <w:link w:val="22"/>
    <w:rsid w:val="00E35742"/>
    <w:pPr>
      <w:ind w:right="6111"/>
    </w:pPr>
    <w:rPr>
      <w:szCs w:val="24"/>
    </w:rPr>
  </w:style>
  <w:style w:type="character" w:customStyle="1" w:styleId="22">
    <w:name w:val="Основной текст 2 Знак"/>
    <w:basedOn w:val="a0"/>
    <w:link w:val="21"/>
    <w:rsid w:val="00E35742"/>
    <w:rPr>
      <w:rFonts w:ascii="Times New Roman" w:eastAsia="Times New Roman" w:hAnsi="Times New Roman" w:cs="Times New Roman"/>
      <w:sz w:val="28"/>
      <w:szCs w:val="24"/>
      <w:lang w:eastAsia="ru-RU"/>
    </w:rPr>
  </w:style>
  <w:style w:type="paragraph" w:customStyle="1" w:styleId="210">
    <w:name w:val="Основной текст 21"/>
    <w:basedOn w:val="a"/>
    <w:rsid w:val="00E35742"/>
    <w:pPr>
      <w:overflowPunct w:val="0"/>
      <w:autoSpaceDE w:val="0"/>
      <w:autoSpaceDN w:val="0"/>
      <w:adjustRightInd w:val="0"/>
    </w:pPr>
  </w:style>
  <w:style w:type="character" w:styleId="a5">
    <w:name w:val="Hyperlink"/>
    <w:unhideWhenUsed/>
    <w:rsid w:val="003F3DA9"/>
    <w:rPr>
      <w:color w:val="0000FF"/>
      <w:u w:val="single"/>
    </w:rPr>
  </w:style>
  <w:style w:type="paragraph" w:styleId="a6">
    <w:name w:val="No Spacing"/>
    <w:uiPriority w:val="99"/>
    <w:qFormat/>
    <w:rsid w:val="00856D33"/>
    <w:pPr>
      <w:spacing w:after="0" w:line="240" w:lineRule="auto"/>
    </w:pPr>
    <w:rPr>
      <w:rFonts w:ascii="Times New Roman" w:eastAsia="Times New Roman" w:hAnsi="Times New Roman" w:cs="Times New Roman"/>
      <w:color w:val="000000"/>
      <w:spacing w:val="13"/>
      <w:sz w:val="28"/>
      <w:szCs w:val="28"/>
      <w:lang w:eastAsia="ru-RU"/>
    </w:rPr>
  </w:style>
  <w:style w:type="paragraph" w:styleId="a7">
    <w:name w:val="List Paragraph"/>
    <w:basedOn w:val="a"/>
    <w:qFormat/>
    <w:rsid w:val="00E03FDA"/>
    <w:pPr>
      <w:ind w:left="720"/>
      <w:contextualSpacing/>
    </w:pPr>
  </w:style>
  <w:style w:type="paragraph" w:customStyle="1" w:styleId="31">
    <w:name w:val="Основной текст с отступом 31"/>
    <w:basedOn w:val="a"/>
    <w:rsid w:val="00D64ECC"/>
    <w:pPr>
      <w:suppressAutoHyphens/>
      <w:ind w:firstLine="720"/>
      <w:jc w:val="both"/>
    </w:pPr>
    <w:rPr>
      <w:sz w:val="24"/>
      <w:lang w:eastAsia="ar-SA"/>
    </w:rPr>
  </w:style>
  <w:style w:type="paragraph" w:customStyle="1" w:styleId="11">
    <w:name w:val="Табличный_боковик_11"/>
    <w:qFormat/>
    <w:rsid w:val="00994ABE"/>
    <w:pPr>
      <w:suppressAutoHyphens/>
      <w:spacing w:after="0" w:line="240" w:lineRule="auto"/>
    </w:pPr>
    <w:rPr>
      <w:rFonts w:ascii="Times New Roman" w:eastAsia="Times New Roman" w:hAnsi="Times New Roman" w:cs="Times New Roman"/>
      <w:szCs w:val="24"/>
      <w:lang w:eastAsia="ar-SA"/>
    </w:rPr>
  </w:style>
  <w:style w:type="paragraph" w:styleId="a8">
    <w:name w:val="Balloon Text"/>
    <w:basedOn w:val="a"/>
    <w:link w:val="a9"/>
    <w:rsid w:val="00865050"/>
    <w:pPr>
      <w:widowControl w:val="0"/>
      <w:autoSpaceDE w:val="0"/>
      <w:autoSpaceDN w:val="0"/>
      <w:adjustRightInd w:val="0"/>
      <w:ind w:firstLine="720"/>
      <w:jc w:val="both"/>
    </w:pPr>
    <w:rPr>
      <w:rFonts w:ascii="Tahoma" w:hAnsi="Tahoma" w:cs="Tahoma"/>
      <w:sz w:val="16"/>
      <w:szCs w:val="16"/>
    </w:rPr>
  </w:style>
  <w:style w:type="character" w:customStyle="1" w:styleId="a9">
    <w:name w:val="Текст выноски Знак"/>
    <w:basedOn w:val="a0"/>
    <w:link w:val="a8"/>
    <w:rsid w:val="00865050"/>
    <w:rPr>
      <w:rFonts w:ascii="Tahoma" w:eastAsia="Times New Roman" w:hAnsi="Tahoma" w:cs="Tahoma"/>
      <w:sz w:val="16"/>
      <w:szCs w:val="16"/>
      <w:lang w:eastAsia="ru-RU"/>
    </w:rPr>
  </w:style>
  <w:style w:type="paragraph" w:styleId="aa">
    <w:name w:val="Body Text"/>
    <w:basedOn w:val="a"/>
    <w:link w:val="ab"/>
    <w:unhideWhenUsed/>
    <w:rsid w:val="0020758D"/>
    <w:pPr>
      <w:spacing w:after="120"/>
    </w:pPr>
  </w:style>
  <w:style w:type="character" w:customStyle="1" w:styleId="ab">
    <w:name w:val="Основной текст Знак"/>
    <w:basedOn w:val="a0"/>
    <w:link w:val="aa"/>
    <w:rsid w:val="0020758D"/>
    <w:rPr>
      <w:rFonts w:ascii="Times New Roman" w:eastAsia="Times New Roman" w:hAnsi="Times New Roman" w:cs="Times New Roman"/>
      <w:sz w:val="28"/>
      <w:szCs w:val="20"/>
      <w:lang w:eastAsia="ru-RU"/>
    </w:rPr>
  </w:style>
  <w:style w:type="paragraph" w:customStyle="1" w:styleId="p4">
    <w:name w:val="p4"/>
    <w:basedOn w:val="a"/>
    <w:rsid w:val="0020758D"/>
    <w:pPr>
      <w:spacing w:before="100" w:beforeAutospacing="1" w:after="100" w:afterAutospacing="1"/>
    </w:pPr>
    <w:rPr>
      <w:sz w:val="24"/>
      <w:szCs w:val="24"/>
    </w:rPr>
  </w:style>
  <w:style w:type="character" w:customStyle="1" w:styleId="20">
    <w:name w:val="Заголовок 2 Знак"/>
    <w:basedOn w:val="a0"/>
    <w:link w:val="2"/>
    <w:rsid w:val="00705114"/>
    <w:rPr>
      <w:rFonts w:ascii="Courier New" w:eastAsia="Times New Roman" w:hAnsi="Courier New" w:cs="Times New Roman"/>
      <w:sz w:val="24"/>
      <w:szCs w:val="20"/>
      <w:lang w:eastAsia="ru-RU"/>
    </w:rPr>
  </w:style>
  <w:style w:type="character" w:customStyle="1" w:styleId="40">
    <w:name w:val="Заголовок 4 Знак"/>
    <w:basedOn w:val="a0"/>
    <w:link w:val="4"/>
    <w:rsid w:val="00705114"/>
    <w:rPr>
      <w:rFonts w:ascii="Times New Roman" w:eastAsia="Times New Roman" w:hAnsi="Times New Roman" w:cs="Times New Roman"/>
      <w:b/>
      <w:sz w:val="20"/>
      <w:szCs w:val="20"/>
      <w:lang w:eastAsia="ru-RU"/>
    </w:rPr>
  </w:style>
  <w:style w:type="paragraph" w:customStyle="1" w:styleId="ConsNonformat">
    <w:name w:val="ConsNonformat"/>
    <w:rsid w:val="00705114"/>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c">
    <w:name w:val="Знак Знак Знак Знак Знак Знак Знак Знак Знак Знак"/>
    <w:basedOn w:val="a"/>
    <w:rsid w:val="00705114"/>
    <w:pPr>
      <w:spacing w:before="100" w:beforeAutospacing="1" w:after="100" w:afterAutospacing="1"/>
    </w:pPr>
    <w:rPr>
      <w:rFonts w:ascii="Tahoma" w:hAnsi="Tahoma"/>
      <w:sz w:val="20"/>
      <w:lang w:val="en-US" w:eastAsia="en-US"/>
    </w:rPr>
  </w:style>
  <w:style w:type="paragraph" w:customStyle="1" w:styleId="220">
    <w:name w:val="Основной текст 22"/>
    <w:basedOn w:val="a"/>
    <w:rsid w:val="00705114"/>
    <w:pPr>
      <w:jc w:val="both"/>
    </w:pPr>
    <w:rPr>
      <w:sz w:val="18"/>
    </w:rPr>
  </w:style>
  <w:style w:type="paragraph" w:customStyle="1" w:styleId="ConsPlusNonformat">
    <w:name w:val="ConsPlusNonformat"/>
    <w:rsid w:val="0070511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1">
    <w:name w:val="Основной текст с отступом 21"/>
    <w:basedOn w:val="a"/>
    <w:rsid w:val="00705114"/>
    <w:pPr>
      <w:ind w:firstLine="708"/>
      <w:jc w:val="both"/>
    </w:pPr>
    <w:rPr>
      <w:sz w:val="24"/>
    </w:rPr>
  </w:style>
  <w:style w:type="paragraph" w:styleId="ad">
    <w:name w:val="header"/>
    <w:basedOn w:val="a"/>
    <w:link w:val="ae"/>
    <w:rsid w:val="00705114"/>
    <w:pPr>
      <w:tabs>
        <w:tab w:val="center" w:pos="4677"/>
        <w:tab w:val="right" w:pos="9355"/>
      </w:tabs>
    </w:pPr>
    <w:rPr>
      <w:sz w:val="20"/>
    </w:rPr>
  </w:style>
  <w:style w:type="character" w:customStyle="1" w:styleId="ae">
    <w:name w:val="Верхний колонтитул Знак"/>
    <w:basedOn w:val="a0"/>
    <w:link w:val="ad"/>
    <w:rsid w:val="00705114"/>
    <w:rPr>
      <w:rFonts w:ascii="Times New Roman" w:eastAsia="Times New Roman" w:hAnsi="Times New Roman" w:cs="Times New Roman"/>
      <w:sz w:val="20"/>
      <w:szCs w:val="20"/>
      <w:lang w:eastAsia="ru-RU"/>
    </w:rPr>
  </w:style>
  <w:style w:type="paragraph" w:styleId="af">
    <w:name w:val="footer"/>
    <w:basedOn w:val="a"/>
    <w:link w:val="af0"/>
    <w:rsid w:val="00705114"/>
    <w:pPr>
      <w:tabs>
        <w:tab w:val="center" w:pos="4677"/>
        <w:tab w:val="right" w:pos="9355"/>
      </w:tabs>
    </w:pPr>
    <w:rPr>
      <w:sz w:val="20"/>
    </w:rPr>
  </w:style>
  <w:style w:type="character" w:customStyle="1" w:styleId="af0">
    <w:name w:val="Нижний колонтитул Знак"/>
    <w:basedOn w:val="a0"/>
    <w:link w:val="af"/>
    <w:rsid w:val="00705114"/>
    <w:rPr>
      <w:rFonts w:ascii="Times New Roman" w:eastAsia="Times New Roman" w:hAnsi="Times New Roman" w:cs="Times New Roman"/>
      <w:sz w:val="20"/>
      <w:szCs w:val="20"/>
      <w:lang w:eastAsia="ru-RU"/>
    </w:rPr>
  </w:style>
  <w:style w:type="table" w:styleId="af1">
    <w:name w:val="Table Grid"/>
    <w:basedOn w:val="a1"/>
    <w:rsid w:val="0070511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2">
    <w:name w:val="Гипертекстовая ссылка"/>
    <w:uiPriority w:val="99"/>
    <w:rsid w:val="00705114"/>
    <w:rPr>
      <w:color w:val="106BBE"/>
    </w:rPr>
  </w:style>
  <w:style w:type="paragraph" w:customStyle="1" w:styleId="af3">
    <w:name w:val="Комментарий"/>
    <w:basedOn w:val="a"/>
    <w:next w:val="a"/>
    <w:uiPriority w:val="99"/>
    <w:rsid w:val="00705114"/>
    <w:pPr>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4">
    <w:name w:val="Информация об изменениях документа"/>
    <w:basedOn w:val="af3"/>
    <w:next w:val="a"/>
    <w:uiPriority w:val="99"/>
    <w:rsid w:val="00705114"/>
    <w:rPr>
      <w:i/>
      <w:iCs/>
    </w:rPr>
  </w:style>
  <w:style w:type="paragraph" w:customStyle="1" w:styleId="ConsPlusTitle">
    <w:name w:val="ConsPlusTitle"/>
    <w:rsid w:val="00705114"/>
    <w:pPr>
      <w:suppressAutoHyphens/>
      <w:autoSpaceDE w:val="0"/>
      <w:spacing w:after="0" w:line="240" w:lineRule="auto"/>
    </w:pPr>
    <w:rPr>
      <w:rFonts w:ascii="Times New Roman" w:eastAsia="Times New Roman" w:hAnsi="Times New Roman" w:cs="Times New Roman"/>
      <w:b/>
      <w:bCs/>
      <w:sz w:val="24"/>
      <w:szCs w:val="24"/>
      <w:lang w:eastAsia="zh-CN"/>
    </w:rPr>
  </w:style>
  <w:style w:type="character" w:customStyle="1" w:styleId="blk">
    <w:name w:val="blk"/>
    <w:rsid w:val="007051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llerovo.name/load/postanovlenija_i_reshenija_sobranija_deputatov/2020_god/reshenie_250_ot_28_12_2020/75-1-0-2081"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millerovo.name/load/postanovlenija_i_reshenija_sobranija_deputatov/2020_god/reshenie_250_ot_28_12_2020/75-1-0-2081" TargetMode="External"/><Relationship Id="rId12" Type="http://schemas.openxmlformats.org/officeDocument/2006/relationships/hyperlink" Target="https://clck.yandex.ru/redir/dv/*data=url%3Dhttp%253A%252F%252Fwww.torgi.gov.ru%252F%26ts%3D1465039955%26uid%3D825666841454307961&amp;sign=2d4255e83ab64887b1536351fb8d1c7c&amp;keyno=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illerovo.name/load/postanovlenija_i_reshenija_sobranija_deputatov/2020_god/reshenie_250_ot_28_12_2020/75-1-0-2081" TargetMode="External"/><Relationship Id="rId11" Type="http://schemas.openxmlformats.org/officeDocument/2006/relationships/hyperlink" Target="https://clck.yandex.ru/redir/dv/*data=url%3Dhttp%253A%252F%252Fwww.torgi.gov.ru%252F%26ts%3D1465039955%26uid%3D825666841454307961&amp;sign=2d4255e83ab64887b1536351fb8d1c7c&amp;keyno=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illerovo.name/load/postanovlenija_i_reshenija_sobranija_deputatov/2020_god/reshenie_250_ot_28_12_2020/75-1-0-2081" TargetMode="External"/><Relationship Id="rId4" Type="http://schemas.openxmlformats.org/officeDocument/2006/relationships/settings" Target="settings.xml"/><Relationship Id="rId9" Type="http://schemas.openxmlformats.org/officeDocument/2006/relationships/hyperlink" Target="http://millerovo.name/load/postanovlenija_i_reshenija_sobranija_deputatov/2020_god/reshenie_250_ot_28_12_2020/75-1-0-208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623F1-27B2-4EE9-A38F-E03CCBC52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26</Pages>
  <Words>8720</Words>
  <Characters>49710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Дело</dc:creator>
  <cp:keywords/>
  <dc:description/>
  <cp:lastModifiedBy>User</cp:lastModifiedBy>
  <cp:revision>16</cp:revision>
  <cp:lastPrinted>2021-11-23T09:37:00Z</cp:lastPrinted>
  <dcterms:created xsi:type="dcterms:W3CDTF">2021-11-23T07:26:00Z</dcterms:created>
  <dcterms:modified xsi:type="dcterms:W3CDTF">2021-11-24T09:13:00Z</dcterms:modified>
</cp:coreProperties>
</file>